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2ABE1564" w:rsidR="00337502" w:rsidRPr="000A1D50" w:rsidRDefault="00F1661F" w:rsidP="00235A8E">
      <w:pPr>
        <w:pStyle w:val="Heading1"/>
      </w:pPr>
      <w:r w:rsidRPr="00F1661F">
        <w:t>Federal COVID-19 Funding Received by Nevada</w:t>
      </w:r>
      <w:r w:rsidR="00992E40">
        <w:t xml:space="preserve">: </w:t>
      </w:r>
      <w:r w:rsidR="00E65AF6">
        <w:t>February</w:t>
      </w:r>
      <w:r w:rsidR="000662F0">
        <w:t xml:space="preserve"> </w:t>
      </w:r>
      <w:r w:rsidR="002C6C3E">
        <w:t>4</w:t>
      </w:r>
      <w:r w:rsidR="009E4A06">
        <w:t>, 202</w:t>
      </w:r>
      <w:r w:rsidR="000662F0">
        <w:t>1</w:t>
      </w:r>
      <w:r w:rsidR="006445F2" w:rsidRPr="000A1D50">
        <w:tab/>
      </w:r>
    </w:p>
    <w:p w14:paraId="53C5BECC" w14:textId="0C467F0E" w:rsidR="00A45E4F" w:rsidRPr="009314B3"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w:t>
      </w:r>
      <w:r w:rsidRPr="009314B3">
        <w:t>by providing funding through existing federal programs. To date, Nevada has received approximately $</w:t>
      </w:r>
      <w:r w:rsidR="006F6F7D" w:rsidRPr="009314B3">
        <w:t>489</w:t>
      </w:r>
      <w:r w:rsidRPr="009314B3">
        <w:t xml:space="preserve"> million through the Families First Act.</w:t>
      </w:r>
    </w:p>
    <w:p w14:paraId="64356FD9" w14:textId="5E7275A2" w:rsidR="00A45E4F" w:rsidRPr="009314B3" w:rsidRDefault="00A45E4F" w:rsidP="00A45E4F">
      <w:r w:rsidRPr="009314B3">
        <w:t xml:space="preserve">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w:t>
      </w:r>
      <w:r w:rsidR="2F98BBB0" w:rsidRPr="009314B3">
        <w:t>COVID19</w:t>
      </w:r>
      <w:r w:rsidRPr="009314B3">
        <w:t xml:space="preserve"> in health response, economic support to businesses, food security and education that were not addressed in the Families First Act. To date, approximately $</w:t>
      </w:r>
      <w:r w:rsidR="00AD5591" w:rsidRPr="009314B3">
        <w:t>18</w:t>
      </w:r>
      <w:r w:rsidR="00D93CB9" w:rsidRPr="009314B3">
        <w:t>.</w:t>
      </w:r>
      <w:r w:rsidR="001B6D03" w:rsidRPr="009314B3">
        <w:t>4</w:t>
      </w:r>
      <w:r w:rsidRPr="009314B3">
        <w:t xml:space="preserve"> billion has been directed into Nevada through CARES from federal agencies, including $1.25 billion in direct assistance to state and local governments, although the use of these funds to replace lost state or local revenue is expressly prohibited. </w:t>
      </w:r>
    </w:p>
    <w:p w14:paraId="1990B29F" w14:textId="4F625EA4" w:rsidR="00D35904" w:rsidRPr="009314B3" w:rsidRDefault="00D35904" w:rsidP="00A45E4F">
      <w:r w:rsidRPr="009314B3">
        <w:t xml:space="preserve">The </w:t>
      </w:r>
      <w:r w:rsidR="00A0100F" w:rsidRPr="009314B3">
        <w:t>Coronav</w:t>
      </w:r>
      <w:r w:rsidR="00EB2779" w:rsidRPr="009314B3">
        <w:t>irus Response and Relief Supplemental</w:t>
      </w:r>
      <w:r w:rsidRPr="009314B3">
        <w:t xml:space="preserve"> Appropriations Act, 2021 </w:t>
      </w:r>
      <w:r w:rsidR="0078360F" w:rsidRPr="009314B3">
        <w:t xml:space="preserve">was signed into law December </w:t>
      </w:r>
      <w:r w:rsidR="00D20AF3" w:rsidRPr="009314B3">
        <w:t>27</w:t>
      </w:r>
      <w:r w:rsidR="0078360F" w:rsidRPr="009314B3">
        <w:t>, 2020 and</w:t>
      </w:r>
      <w:r w:rsidRPr="009314B3">
        <w:t xml:space="preserve"> added $900 billion to extend and modify earlier legislation and programs.</w:t>
      </w:r>
      <w:r w:rsidR="001E4C57" w:rsidRPr="009314B3">
        <w:t xml:space="preserve"> To date, Nevada has received $1.</w:t>
      </w:r>
      <w:r w:rsidR="00586FB6" w:rsidRPr="009314B3">
        <w:t>2</w:t>
      </w:r>
      <w:r w:rsidR="001E4C57" w:rsidRPr="009314B3">
        <w:t xml:space="preserve"> billion through the </w:t>
      </w:r>
      <w:r w:rsidR="008A54DA" w:rsidRPr="009314B3">
        <w:t>Coronavirus Response and Re</w:t>
      </w:r>
      <w:r w:rsidR="000236C8" w:rsidRPr="009314B3">
        <w:t>lief Supplemental</w:t>
      </w:r>
      <w:r w:rsidR="00A56024" w:rsidRPr="009314B3">
        <w:t xml:space="preserve"> Appropriations Act, 2021. </w:t>
      </w:r>
    </w:p>
    <w:p w14:paraId="2AAD9D8D" w14:textId="082B2F6B" w:rsidR="00B611A7" w:rsidRPr="00531D20" w:rsidRDefault="00A45E4F" w:rsidP="00A45E4F">
      <w:r w:rsidRPr="009314B3">
        <w:t xml:space="preserve">Other federal legislation directing COVID-19 relief to states includes the Coronavirus Preparedness and Response Supplemental Appropriations Act, </w:t>
      </w:r>
      <w:r w:rsidR="006F147E" w:rsidRPr="009314B3">
        <w:t xml:space="preserve">2020, </w:t>
      </w:r>
      <w:r w:rsidRPr="009314B3">
        <w:t>which</w:t>
      </w:r>
      <w:r w:rsidRPr="00531D20">
        <w:t xml:space="preserve"> provides emergency funding for public health and health care</w:t>
      </w:r>
      <w:r w:rsidR="0047190C">
        <w:t xml:space="preserve"> and</w:t>
      </w:r>
      <w:r w:rsidRPr="00531D20">
        <w:t xml:space="preserve">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r w:rsidRPr="00531D20" w:rsidDel="00D35904">
        <w:t>.</w:t>
      </w:r>
      <w:r w:rsidR="00F70A36" w:rsidDel="00D35904">
        <w:t xml:space="preserve"> </w:t>
      </w:r>
    </w:p>
    <w:p w14:paraId="4D3259D8" w14:textId="11C4703F"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00BB7">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8F27F0"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2FE7C439"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$2,028</w:t>
            </w:r>
          </w:p>
        </w:tc>
        <w:tc>
          <w:tcPr>
            <w:tcW w:w="1043" w:type="pct"/>
            <w:noWrap/>
            <w:hideMark/>
          </w:tcPr>
          <w:p w14:paraId="113D1C2F" w14:textId="695F92C6"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5</w:t>
            </w:r>
          </w:p>
        </w:tc>
      </w:tr>
      <w:tr w:rsidR="008F27F0"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5B5F3B75"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$12,4</w:t>
            </w:r>
            <w:r w:rsidR="00DA3216">
              <w:t>24</w:t>
            </w:r>
            <w:r w:rsidRPr="000B564C">
              <w:t>,</w:t>
            </w:r>
            <w:r w:rsidR="008F4473">
              <w:t>067</w:t>
            </w:r>
          </w:p>
        </w:tc>
        <w:tc>
          <w:tcPr>
            <w:tcW w:w="1043" w:type="pct"/>
            <w:noWrap/>
            <w:hideMark/>
          </w:tcPr>
          <w:p w14:paraId="65212CBD" w14:textId="06C8D538"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20</w:t>
            </w:r>
          </w:p>
        </w:tc>
      </w:tr>
      <w:tr w:rsidR="008F27F0"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50AAD175"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4F7D84">
              <w:t>851,679</w:t>
            </w:r>
          </w:p>
        </w:tc>
        <w:tc>
          <w:tcPr>
            <w:tcW w:w="1043" w:type="pct"/>
            <w:noWrap/>
            <w:hideMark/>
          </w:tcPr>
          <w:p w14:paraId="4E49A017" w14:textId="4432691E" w:rsidR="008F27F0" w:rsidRPr="00831E60" w:rsidRDefault="004F7D84"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11</w:t>
            </w:r>
          </w:p>
        </w:tc>
      </w:tr>
      <w:tr w:rsidR="008F27F0"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5CF78827"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$4</w:t>
            </w:r>
            <w:r w:rsidR="004F7D84">
              <w:t>12</w:t>
            </w:r>
            <w:r w:rsidR="008D6F61">
              <w:t>,659</w:t>
            </w:r>
          </w:p>
        </w:tc>
        <w:tc>
          <w:tcPr>
            <w:tcW w:w="1043" w:type="pct"/>
            <w:noWrap/>
            <w:hideMark/>
          </w:tcPr>
          <w:p w14:paraId="478C2FEA" w14:textId="1F2F1B5C" w:rsidR="008F27F0" w:rsidRPr="00831E60" w:rsidRDefault="008D6F61"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7</w:t>
            </w:r>
          </w:p>
        </w:tc>
      </w:tr>
      <w:tr w:rsidR="008F27F0"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091AED9C"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8D6F61">
              <w:t>52</w:t>
            </w:r>
            <w:r w:rsidR="008F4473">
              <w:t>7</w:t>
            </w:r>
            <w:r w:rsidR="008D6F61">
              <w:t>,</w:t>
            </w:r>
            <w:r w:rsidR="001437A4">
              <w:t>752</w:t>
            </w:r>
          </w:p>
        </w:tc>
        <w:tc>
          <w:tcPr>
            <w:tcW w:w="1043" w:type="pct"/>
            <w:noWrap/>
            <w:hideMark/>
          </w:tcPr>
          <w:p w14:paraId="189126FF" w14:textId="691A323E"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5</w:t>
            </w:r>
            <w:r w:rsidR="001437A4">
              <w:t>8</w:t>
            </w:r>
          </w:p>
        </w:tc>
      </w:tr>
      <w:tr w:rsidR="008F27F0"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71D15CD7"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BF67A7">
              <w:t>297,072</w:t>
            </w:r>
          </w:p>
        </w:tc>
        <w:tc>
          <w:tcPr>
            <w:tcW w:w="1043" w:type="pct"/>
            <w:noWrap/>
            <w:hideMark/>
          </w:tcPr>
          <w:p w14:paraId="5C4585F9" w14:textId="07E39F11" w:rsidR="008F27F0" w:rsidRPr="00831E60" w:rsidRDefault="00BF67A7"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10</w:t>
            </w:r>
          </w:p>
        </w:tc>
      </w:tr>
      <w:tr w:rsidR="008F27F0"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47151E5C"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$12,556</w:t>
            </w:r>
          </w:p>
        </w:tc>
        <w:tc>
          <w:tcPr>
            <w:tcW w:w="1043" w:type="pct"/>
            <w:noWrap/>
            <w:hideMark/>
          </w:tcPr>
          <w:p w14:paraId="18F2F72D" w14:textId="103A7D4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3</w:t>
            </w:r>
          </w:p>
        </w:tc>
      </w:tr>
      <w:tr w:rsidR="008F27F0"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66C52E46"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w:t>
            </w:r>
            <w:r w:rsidR="00B11D41">
              <w:t>548</w:t>
            </w:r>
            <w:r w:rsidR="00F454F3">
              <w:t>,</w:t>
            </w:r>
            <w:r w:rsidR="00B11D41">
              <w:t>693</w:t>
            </w:r>
          </w:p>
        </w:tc>
        <w:tc>
          <w:tcPr>
            <w:tcW w:w="1043" w:type="pct"/>
            <w:noWrap/>
            <w:hideMark/>
          </w:tcPr>
          <w:p w14:paraId="0ED0EFBA" w14:textId="358D1B22" w:rsidR="008F27F0" w:rsidRPr="00831E60" w:rsidRDefault="00B11D41"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7</w:t>
            </w:r>
          </w:p>
        </w:tc>
      </w:tr>
      <w:tr w:rsidR="008F27F0"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22515B77"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w:t>
            </w:r>
            <w:r w:rsidR="006C7EF6">
              <w:t>7</w:t>
            </w:r>
            <w:r w:rsidRPr="000B564C">
              <w:t>,</w:t>
            </w:r>
            <w:r w:rsidR="006C7EF6">
              <w:t>247</w:t>
            </w:r>
            <w:r w:rsidR="00F454F3">
              <w:t>,</w:t>
            </w:r>
            <w:r w:rsidR="006C7EF6">
              <w:t>836</w:t>
            </w:r>
          </w:p>
        </w:tc>
        <w:tc>
          <w:tcPr>
            <w:tcW w:w="1043" w:type="pct"/>
            <w:noWrap/>
            <w:hideMark/>
          </w:tcPr>
          <w:p w14:paraId="77A79787" w14:textId="70E2E7CA" w:rsidR="008F27F0" w:rsidRPr="00831E60" w:rsidRDefault="00F454F3"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t>14</w:t>
            </w:r>
          </w:p>
        </w:tc>
      </w:tr>
      <w:tr w:rsidR="008F27F0"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6EFA6B00"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$1,395,491</w:t>
            </w:r>
          </w:p>
        </w:tc>
        <w:tc>
          <w:tcPr>
            <w:tcW w:w="1043" w:type="pct"/>
            <w:noWrap/>
            <w:hideMark/>
          </w:tcPr>
          <w:p w14:paraId="5ECD1FCE" w14:textId="17E7C714" w:rsidR="008F27F0" w:rsidRPr="00831E6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0B564C">
              <w:t>9</w:t>
            </w:r>
          </w:p>
        </w:tc>
      </w:tr>
      <w:tr w:rsidR="008F27F0"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8F27F0" w:rsidRPr="00363A2E" w:rsidRDefault="008F27F0" w:rsidP="008F27F0">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1CD094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$4,497</w:t>
            </w:r>
          </w:p>
        </w:tc>
        <w:tc>
          <w:tcPr>
            <w:tcW w:w="1043" w:type="pct"/>
            <w:noWrap/>
            <w:hideMark/>
          </w:tcPr>
          <w:p w14:paraId="624828DB" w14:textId="21E9DFC8" w:rsidR="008F27F0" w:rsidRPr="00831E60" w:rsidRDefault="008F27F0" w:rsidP="008F27F0">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0B564C">
              <w:t>1</w:t>
            </w:r>
          </w:p>
        </w:tc>
      </w:tr>
      <w:tr w:rsidR="008F27F0"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8F27F0" w:rsidRPr="00363A2E" w:rsidRDefault="008F27F0" w:rsidP="008F27F0">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6439CF87" w:rsidR="008F27F0" w:rsidRPr="008F27F0" w:rsidRDefault="008F27F0" w:rsidP="008F27F0">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rPr>
              <w:t>$2</w:t>
            </w:r>
            <w:r w:rsidR="00854EC9">
              <w:rPr>
                <w:b/>
              </w:rPr>
              <w:t>3</w:t>
            </w:r>
            <w:r w:rsidRPr="001406E7">
              <w:rPr>
                <w:b/>
              </w:rPr>
              <w:t>,</w:t>
            </w:r>
            <w:r w:rsidR="006C7EF6">
              <w:rPr>
                <w:b/>
              </w:rPr>
              <w:t>724</w:t>
            </w:r>
            <w:r w:rsidR="00854EC9">
              <w:rPr>
                <w:b/>
              </w:rPr>
              <w:t>,</w:t>
            </w:r>
            <w:r w:rsidR="006C7EF6">
              <w:rPr>
                <w:b/>
              </w:rPr>
              <w:t>330</w:t>
            </w:r>
          </w:p>
        </w:tc>
        <w:tc>
          <w:tcPr>
            <w:tcW w:w="1043" w:type="pct"/>
            <w:noWrap/>
            <w:hideMark/>
          </w:tcPr>
          <w:p w14:paraId="248EF0AB" w14:textId="18DB5D9D" w:rsidR="008F27F0" w:rsidRPr="008F27F0" w:rsidRDefault="008F27F0" w:rsidP="008F27F0">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1406E7">
              <w:rPr>
                <w:b/>
                <w:bCs/>
              </w:rPr>
              <w:t>1</w:t>
            </w:r>
            <w:r w:rsidR="00854EC9">
              <w:rPr>
                <w:b/>
                <w:bCs/>
              </w:rPr>
              <w:t>4</w:t>
            </w:r>
            <w:r w:rsidR="00B03817">
              <w:rPr>
                <w:b/>
                <w:bCs/>
              </w:rPr>
              <w:t>5</w:t>
            </w:r>
          </w:p>
        </w:tc>
      </w:tr>
    </w:tbl>
    <w:p w14:paraId="394ED8BD" w14:textId="77777777" w:rsidR="00422DEC" w:rsidRDefault="00422DEC" w:rsidP="007D1E49">
      <w:pPr>
        <w:rPr>
          <w:rFonts w:ascii="Arial" w:hAnsi="Arial" w:cs="Arial"/>
          <w:caps/>
          <w:spacing w:val="20"/>
          <w:sz w:val="28"/>
        </w:rPr>
      </w:pPr>
    </w:p>
    <w:p w14:paraId="052B9A1E" w14:textId="013715E0" w:rsidR="0094187D" w:rsidRDefault="009B32D7" w:rsidP="007D1E49">
      <w:pPr>
        <w:rPr>
          <w:rFonts w:ascii="Arial" w:hAnsi="Arial" w:cs="Arial"/>
          <w:caps/>
          <w:spacing w:val="20"/>
          <w:sz w:val="28"/>
        </w:rPr>
      </w:pPr>
      <w:r>
        <w:rPr>
          <w:noProof/>
        </w:rPr>
        <w:drawing>
          <wp:inline distT="0" distB="0" distL="0" distR="0" wp14:anchorId="5BEC7AFA" wp14:editId="28E63435">
            <wp:extent cx="5934075" cy="3590925"/>
            <wp:effectExtent l="0" t="0" r="9525" b="9525"/>
            <wp:docPr id="4" name="Chart 4" descr="A bar graph showing the amount of federal COVID-19 funding by category received by Nevada organizations.">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865609" w14:textId="32A31545" w:rsidR="00B1796F" w:rsidRDefault="00B1796F" w:rsidP="007D1E49">
      <w:pPr>
        <w:rPr>
          <w:rFonts w:ascii="Arial" w:hAnsi="Arial" w:cs="Arial"/>
          <w:caps/>
          <w:spacing w:val="20"/>
          <w:sz w:val="28"/>
        </w:rPr>
      </w:pPr>
    </w:p>
    <w:p w14:paraId="3A667112" w14:textId="5EAC093B" w:rsidR="00B76328" w:rsidRDefault="00B76328" w:rsidP="007D1E49">
      <w:pPr>
        <w:rPr>
          <w:rFonts w:ascii="Arial" w:hAnsi="Arial" w:cs="Arial"/>
          <w:caps/>
          <w:spacing w:val="20"/>
          <w:sz w:val="28"/>
        </w:rPr>
      </w:pPr>
    </w:p>
    <w:p w14:paraId="31545A8C" w14:textId="264877A4" w:rsidR="005C4232" w:rsidRDefault="005C4232" w:rsidP="007D1E49">
      <w:pPr>
        <w:rPr>
          <w:rFonts w:ascii="Arial" w:hAnsi="Arial" w:cs="Arial"/>
          <w:caps/>
          <w:spacing w:val="20"/>
          <w:sz w:val="28"/>
        </w:rPr>
      </w:pPr>
      <w:r>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7"/>
        <w:gridCol w:w="2243"/>
        <w:gridCol w:w="1440"/>
      </w:tblGrid>
      <w:tr w:rsidR="00E77275" w:rsidRPr="00E77275" w14:paraId="38E874A0" w14:textId="77777777" w:rsidTr="005E3A03">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198"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769"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AB51F1" w:rsidRPr="00E77275" w14:paraId="3F4DA918" w14:textId="77777777" w:rsidTr="005E3A0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198" w:type="pct"/>
            <w:noWrap/>
            <w:hideMark/>
          </w:tcPr>
          <w:p w14:paraId="47FFFC6A" w14:textId="45DEAD8B"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$63,240</w:t>
            </w:r>
          </w:p>
        </w:tc>
        <w:tc>
          <w:tcPr>
            <w:tcW w:w="769" w:type="pct"/>
            <w:noWrap/>
            <w:hideMark/>
          </w:tcPr>
          <w:p w14:paraId="428339D0" w14:textId="0AB483F8"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p>
        </w:tc>
      </w:tr>
      <w:tr w:rsidR="00AB51F1" w:rsidRPr="00E77275" w14:paraId="4206978D" w14:textId="77777777" w:rsidTr="005E3A03">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198" w:type="pct"/>
            <w:noWrap/>
            <w:hideMark/>
          </w:tcPr>
          <w:p w14:paraId="00C96602" w14:textId="36570DD1"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w:t>
            </w:r>
            <w:r w:rsidR="00A06D39">
              <w:t>10,</w:t>
            </w:r>
            <w:r w:rsidR="000819D2">
              <w:t>463</w:t>
            </w:r>
            <w:r w:rsidR="00A06D39">
              <w:t>,</w:t>
            </w:r>
            <w:r w:rsidR="00207CF3">
              <w:t>576</w:t>
            </w:r>
          </w:p>
        </w:tc>
        <w:tc>
          <w:tcPr>
            <w:tcW w:w="769" w:type="pct"/>
            <w:noWrap/>
            <w:hideMark/>
          </w:tcPr>
          <w:p w14:paraId="495AF8C6" w14:textId="3A8BFADE" w:rsidR="00AB51F1" w:rsidRPr="00E77275" w:rsidRDefault="00A06D39"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21</w:t>
            </w:r>
          </w:p>
        </w:tc>
      </w:tr>
      <w:tr w:rsidR="00AB51F1" w:rsidRPr="00E77275" w14:paraId="16CB7AEE" w14:textId="77777777" w:rsidTr="005E3A0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198" w:type="pct"/>
            <w:noWrap/>
            <w:hideMark/>
          </w:tcPr>
          <w:p w14:paraId="5F5F54D6" w14:textId="2A9B441A"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w:t>
            </w:r>
            <w:r w:rsidR="007D4CBC">
              <w:t>2,</w:t>
            </w:r>
            <w:r w:rsidR="00207CF3">
              <w:t>739</w:t>
            </w:r>
            <w:r w:rsidR="007D4CBC">
              <w:t>,</w:t>
            </w:r>
            <w:r w:rsidR="00E02BEA">
              <w:t>463</w:t>
            </w:r>
          </w:p>
        </w:tc>
        <w:tc>
          <w:tcPr>
            <w:tcW w:w="769" w:type="pct"/>
            <w:noWrap/>
            <w:hideMark/>
          </w:tcPr>
          <w:p w14:paraId="674680E3" w14:textId="21905A1C"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1</w:t>
            </w:r>
            <w:r w:rsidR="007D4CBC">
              <w:t>1</w:t>
            </w:r>
            <w:r w:rsidR="00207CF3">
              <w:t>7</w:t>
            </w:r>
          </w:p>
        </w:tc>
      </w:tr>
      <w:tr w:rsidR="00AB51F1" w:rsidRPr="00E77275" w14:paraId="340F0D56" w14:textId="77777777" w:rsidTr="005E3A03">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198" w:type="pct"/>
            <w:noWrap/>
            <w:hideMark/>
          </w:tcPr>
          <w:p w14:paraId="4F653059" w14:textId="725AA4D4"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$7,191,251</w:t>
            </w:r>
          </w:p>
        </w:tc>
        <w:tc>
          <w:tcPr>
            <w:tcW w:w="769" w:type="pct"/>
            <w:noWrap/>
            <w:hideMark/>
          </w:tcPr>
          <w:p w14:paraId="77FCB094" w14:textId="1A7258C5" w:rsidR="00AB51F1" w:rsidRPr="00E77275"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11B86">
              <w:t>4</w:t>
            </w:r>
          </w:p>
        </w:tc>
      </w:tr>
      <w:tr w:rsidR="00AB51F1" w:rsidRPr="00E77275" w14:paraId="748C1A86" w14:textId="77777777" w:rsidTr="005E3A03">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AB51F1" w:rsidRPr="00E77275" w:rsidRDefault="00AB51F1" w:rsidP="00AB51F1">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198" w:type="pct"/>
            <w:noWrap/>
            <w:hideMark/>
          </w:tcPr>
          <w:p w14:paraId="71CE38BC" w14:textId="2FC44BDE"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$3,266,800</w:t>
            </w:r>
          </w:p>
        </w:tc>
        <w:tc>
          <w:tcPr>
            <w:tcW w:w="769" w:type="pct"/>
            <w:noWrap/>
            <w:hideMark/>
          </w:tcPr>
          <w:p w14:paraId="0F636E53" w14:textId="189F565F" w:rsidR="00AB51F1" w:rsidRPr="00E77275" w:rsidRDefault="00AB51F1" w:rsidP="00AB51F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11B86">
              <w:t>2</w:t>
            </w:r>
          </w:p>
        </w:tc>
      </w:tr>
      <w:tr w:rsidR="00AB51F1" w:rsidRPr="009418A5" w14:paraId="6DBBEE59" w14:textId="77777777" w:rsidTr="005E3A03">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AB51F1" w:rsidRPr="00E77275" w:rsidRDefault="00AB51F1" w:rsidP="00AB51F1">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198" w:type="pct"/>
            <w:noWrap/>
            <w:hideMark/>
          </w:tcPr>
          <w:p w14:paraId="362C801F" w14:textId="0967FAEE" w:rsidR="00AB51F1" w:rsidRPr="009B4F97"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$2</w:t>
            </w:r>
            <w:r w:rsidR="004B16DD">
              <w:rPr>
                <w:b/>
              </w:rPr>
              <w:t>3</w:t>
            </w:r>
            <w:r w:rsidRPr="001406E7">
              <w:rPr>
                <w:b/>
              </w:rPr>
              <w:t>,</w:t>
            </w:r>
            <w:r w:rsidR="009A2187">
              <w:rPr>
                <w:b/>
              </w:rPr>
              <w:t>724</w:t>
            </w:r>
            <w:r w:rsidRPr="001406E7">
              <w:rPr>
                <w:b/>
              </w:rPr>
              <w:t>,</w:t>
            </w:r>
            <w:r w:rsidR="009A2187">
              <w:rPr>
                <w:b/>
              </w:rPr>
              <w:t>330</w:t>
            </w:r>
          </w:p>
        </w:tc>
        <w:tc>
          <w:tcPr>
            <w:tcW w:w="769" w:type="pct"/>
            <w:noWrap/>
            <w:hideMark/>
          </w:tcPr>
          <w:p w14:paraId="643C05EB" w14:textId="75123FE5" w:rsidR="00AB51F1" w:rsidRPr="009B4F97" w:rsidRDefault="00AB51F1" w:rsidP="00AB51F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w:t>
            </w:r>
            <w:r w:rsidR="004B16DD">
              <w:rPr>
                <w:b/>
                <w:bCs/>
              </w:rPr>
              <w:t>4</w:t>
            </w:r>
            <w:r w:rsidR="00E71160">
              <w:rPr>
                <w:b/>
                <w:bCs/>
              </w:rPr>
              <w:t>5</w:t>
            </w:r>
          </w:p>
        </w:tc>
      </w:tr>
    </w:tbl>
    <w:p w14:paraId="5DF7A812" w14:textId="59CF0D70" w:rsidR="00E86FF5" w:rsidRDefault="00E86FF5" w:rsidP="007D1E49">
      <w:pPr>
        <w:spacing w:before="360" w:after="360"/>
        <w:rPr>
          <w:rStyle w:val="Heading2Char"/>
        </w:rPr>
      </w:pPr>
      <w:r>
        <w:rPr>
          <w:noProof/>
        </w:rPr>
        <w:drawing>
          <wp:inline distT="0" distB="0" distL="0" distR="0" wp14:anchorId="774358C0" wp14:editId="75120B1C">
            <wp:extent cx="5905500" cy="3333750"/>
            <wp:effectExtent l="0" t="0" r="0" b="0"/>
            <wp:docPr id="1" name="Chart 1"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E17F18" w14:textId="388C1AA8" w:rsidR="00D903C4" w:rsidRDefault="00D903C4" w:rsidP="007D1E49">
      <w:pPr>
        <w:spacing w:before="360" w:after="360"/>
        <w:rPr>
          <w:rStyle w:val="Heading2Char"/>
        </w:rPr>
      </w:pPr>
    </w:p>
    <w:p w14:paraId="20F8856C" w14:textId="582A2050" w:rsidR="004B16DD" w:rsidRDefault="004B16DD" w:rsidP="007D1E49">
      <w:pPr>
        <w:spacing w:before="360" w:after="360"/>
        <w:rPr>
          <w:rStyle w:val="Heading2Char"/>
        </w:rPr>
      </w:pPr>
    </w:p>
    <w:p w14:paraId="697C7EC5" w14:textId="4D1B4804" w:rsidR="00BB437D" w:rsidRDefault="00BB437D" w:rsidP="007D1E49">
      <w:pPr>
        <w:spacing w:before="360" w:after="360"/>
        <w:rPr>
          <w:rStyle w:val="Heading2Char"/>
        </w:rPr>
      </w:pPr>
    </w:p>
    <w:p w14:paraId="7992B4A0" w14:textId="0308F3C8" w:rsidR="00BD2F75" w:rsidRDefault="00BD2F75" w:rsidP="007D1E49">
      <w:pPr>
        <w:spacing w:before="360" w:after="360"/>
        <w:rPr>
          <w:rStyle w:val="Heading2Char"/>
        </w:rPr>
      </w:pPr>
      <w:r>
        <w:rPr>
          <w:rStyle w:val="Heading2Char"/>
        </w:rPr>
        <w:br w:type="page"/>
      </w:r>
    </w:p>
    <w:p w14:paraId="7F99B738" w14:textId="641E4D92"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9B4F97"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564D4659"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w:t>
            </w:r>
            <w:r w:rsidR="00A62680">
              <w:t>8</w:t>
            </w:r>
            <w:r w:rsidRPr="00A11096">
              <w:t>,</w:t>
            </w:r>
            <w:r w:rsidR="00257512">
              <w:t>386</w:t>
            </w:r>
            <w:r w:rsidRPr="00A11096">
              <w:t>,</w:t>
            </w:r>
            <w:r w:rsidR="003822E5">
              <w:t>542</w:t>
            </w:r>
          </w:p>
        </w:tc>
        <w:tc>
          <w:tcPr>
            <w:tcW w:w="529" w:type="pct"/>
            <w:noWrap/>
            <w:hideMark/>
          </w:tcPr>
          <w:p w14:paraId="768B4EC2" w14:textId="34AD953C" w:rsidR="009B4F97" w:rsidRPr="007A4760" w:rsidRDefault="00BA1555"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77.</w:t>
            </w:r>
            <w:r w:rsidR="003822E5">
              <w:t>5</w:t>
            </w:r>
            <w:r w:rsidR="009B4F97" w:rsidRPr="00A11096">
              <w:t>%</w:t>
            </w:r>
          </w:p>
        </w:tc>
      </w:tr>
      <w:tr w:rsidR="009B4F97"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23AECD8"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$10,121</w:t>
            </w:r>
          </w:p>
        </w:tc>
        <w:tc>
          <w:tcPr>
            <w:tcW w:w="529" w:type="pct"/>
            <w:noWrap/>
            <w:hideMark/>
          </w:tcPr>
          <w:p w14:paraId="43765984" w14:textId="199CE4CD"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0.0%</w:t>
            </w:r>
          </w:p>
        </w:tc>
      </w:tr>
      <w:tr w:rsidR="00894C93" w:rsidRPr="007A4760" w14:paraId="4A23117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tcPr>
          <w:p w14:paraId="3A1A1376" w14:textId="7A64F418" w:rsidR="00894C93" w:rsidRPr="001674A3" w:rsidRDefault="00E525FC" w:rsidP="009B4F97">
            <w:pPr>
              <w:spacing w:before="0"/>
              <w:jc w:val="right"/>
              <w:rPr>
                <w:rFonts w:asciiTheme="majorHAnsi" w:eastAsia="Times New Roman" w:hAnsiTheme="majorHAnsi" w:cstheme="majorHAnsi"/>
                <w:b w:val="0"/>
                <w:bCs w:val="0"/>
                <w:sz w:val="20"/>
                <w:szCs w:val="20"/>
              </w:rPr>
            </w:pPr>
            <w:r w:rsidRPr="001674A3">
              <w:rPr>
                <w:rFonts w:asciiTheme="majorHAnsi" w:eastAsia="Times New Roman" w:hAnsiTheme="majorHAnsi" w:cstheme="majorHAnsi"/>
                <w:b w:val="0"/>
                <w:bCs w:val="0"/>
                <w:sz w:val="20"/>
                <w:szCs w:val="20"/>
              </w:rPr>
              <w:t xml:space="preserve"> </w:t>
            </w:r>
            <w:r w:rsidR="00BB1F54" w:rsidRPr="001674A3" w:rsidDel="00E525FC">
              <w:rPr>
                <w:rFonts w:asciiTheme="majorHAnsi" w:eastAsia="Times New Roman" w:hAnsiTheme="majorHAnsi" w:cstheme="majorHAnsi"/>
                <w:b w:val="0"/>
                <w:bCs w:val="0"/>
                <w:sz w:val="20"/>
                <w:szCs w:val="20"/>
              </w:rPr>
              <w:t>Coronavirus Response and Relief Supplemental</w:t>
            </w:r>
            <w:r w:rsidR="00BB1F54" w:rsidRPr="001674A3" w:rsidDel="00526FFD">
              <w:rPr>
                <w:rFonts w:asciiTheme="majorHAnsi" w:eastAsia="Times New Roman" w:hAnsiTheme="majorHAnsi" w:cstheme="majorHAnsi"/>
                <w:b w:val="0"/>
                <w:bCs w:val="0"/>
                <w:sz w:val="20"/>
                <w:szCs w:val="20"/>
              </w:rPr>
              <w:t xml:space="preserve"> </w:t>
            </w:r>
            <w:r w:rsidR="00BB1F54" w:rsidRPr="001674A3">
              <w:rPr>
                <w:rFonts w:asciiTheme="majorHAnsi" w:eastAsia="Times New Roman" w:hAnsiTheme="majorHAnsi" w:cstheme="majorHAnsi"/>
                <w:b w:val="0"/>
                <w:bCs w:val="0"/>
                <w:sz w:val="20"/>
                <w:szCs w:val="20"/>
              </w:rPr>
              <w:t>Appropriations Act, 2021</w:t>
            </w:r>
          </w:p>
        </w:tc>
        <w:tc>
          <w:tcPr>
            <w:tcW w:w="769" w:type="pct"/>
            <w:noWrap/>
          </w:tcPr>
          <w:p w14:paraId="15697BB3" w14:textId="46DFF65C" w:rsidR="00894C93" w:rsidRPr="00A11096" w:rsidRDefault="00C05F7B" w:rsidP="009B4F97">
            <w:pPr>
              <w:spacing w:before="0"/>
              <w:jc w:val="right"/>
              <w:cnfStyle w:val="000000100000" w:firstRow="0" w:lastRow="0" w:firstColumn="0" w:lastColumn="0" w:oddVBand="0" w:evenVBand="0" w:oddHBand="1" w:evenHBand="0" w:firstRowFirstColumn="0" w:firstRowLastColumn="0" w:lastRowFirstColumn="0" w:lastRowLastColumn="0"/>
            </w:pPr>
            <w:r>
              <w:t>$1,</w:t>
            </w:r>
            <w:r w:rsidR="00F42AF8">
              <w:t>202</w:t>
            </w:r>
            <w:r>
              <w:t>,</w:t>
            </w:r>
            <w:r w:rsidR="00AE524C">
              <w:t>755</w:t>
            </w:r>
          </w:p>
        </w:tc>
        <w:tc>
          <w:tcPr>
            <w:tcW w:w="529" w:type="pct"/>
            <w:noWrap/>
          </w:tcPr>
          <w:p w14:paraId="0ABB2FBD" w14:textId="6E4451D7" w:rsidR="00894C93" w:rsidRPr="00A11096" w:rsidRDefault="007733B8" w:rsidP="009B4F97">
            <w:pPr>
              <w:spacing w:before="0"/>
              <w:jc w:val="right"/>
              <w:cnfStyle w:val="000000100000" w:firstRow="0" w:lastRow="0" w:firstColumn="0" w:lastColumn="0" w:oddVBand="0" w:evenVBand="0" w:oddHBand="1" w:evenHBand="0" w:firstRowFirstColumn="0" w:firstRowLastColumn="0" w:lastRowFirstColumn="0" w:lastRowLastColumn="0"/>
            </w:pPr>
            <w:r>
              <w:t>5</w:t>
            </w:r>
            <w:r w:rsidR="00C05F7B">
              <w:t>.</w:t>
            </w:r>
            <w:r>
              <w:t>1</w:t>
            </w:r>
            <w:r w:rsidR="00A62680">
              <w:t>%</w:t>
            </w:r>
          </w:p>
        </w:tc>
      </w:tr>
      <w:tr w:rsidR="009B4F97" w:rsidRPr="007A4760" w14:paraId="516A1DF1"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33024725"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$488,910</w:t>
            </w:r>
          </w:p>
        </w:tc>
        <w:tc>
          <w:tcPr>
            <w:tcW w:w="529" w:type="pct"/>
            <w:noWrap/>
            <w:hideMark/>
          </w:tcPr>
          <w:p w14:paraId="401A70E7" w14:textId="0DF543BE"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2.</w:t>
            </w:r>
            <w:r w:rsidR="00BA1555">
              <w:t>1</w:t>
            </w:r>
            <w:r w:rsidRPr="00A11096">
              <w:t>%</w:t>
            </w:r>
          </w:p>
        </w:tc>
      </w:tr>
      <w:tr w:rsidR="009B4F97" w:rsidRPr="007A4760" w14:paraId="0B54CDA0"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210D730E"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$2,</w:t>
            </w:r>
            <w:r w:rsidR="00AE524C">
              <w:t>500</w:t>
            </w:r>
            <w:r w:rsidRPr="00A11096">
              <w:t>,</w:t>
            </w:r>
            <w:r w:rsidR="00AE524C">
              <w:t>831</w:t>
            </w:r>
          </w:p>
        </w:tc>
        <w:tc>
          <w:tcPr>
            <w:tcW w:w="529" w:type="pct"/>
            <w:noWrap/>
            <w:hideMark/>
          </w:tcPr>
          <w:p w14:paraId="61296000" w14:textId="1C03A46C"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1</w:t>
            </w:r>
            <w:r w:rsidR="009616B1">
              <w:t>0</w:t>
            </w:r>
            <w:r w:rsidRPr="00A11096">
              <w:t>.</w:t>
            </w:r>
            <w:r w:rsidR="00AE524C">
              <w:t>5</w:t>
            </w:r>
            <w:r w:rsidRPr="00A11096">
              <w:t>%</w:t>
            </w:r>
          </w:p>
        </w:tc>
      </w:tr>
      <w:tr w:rsidR="009B4F97" w:rsidRPr="007A4760" w14:paraId="1B83A1A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52C78FE3"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$1,042,</w:t>
            </w:r>
            <w:r w:rsidR="00AB2317">
              <w:t>989</w:t>
            </w:r>
          </w:p>
        </w:tc>
        <w:tc>
          <w:tcPr>
            <w:tcW w:w="529" w:type="pct"/>
            <w:noWrap/>
            <w:hideMark/>
          </w:tcPr>
          <w:p w14:paraId="66EC8A54" w14:textId="4CE7CA56" w:rsidR="009B4F97" w:rsidRPr="007A4760"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11096">
              <w:t>4.</w:t>
            </w:r>
            <w:r w:rsidR="00AB2317">
              <w:t>4</w:t>
            </w:r>
            <w:r w:rsidRPr="00A11096">
              <w:t>%</w:t>
            </w:r>
          </w:p>
        </w:tc>
      </w:tr>
      <w:tr w:rsidR="009B4F97" w:rsidRPr="007A4760" w14:paraId="4FAD074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9B4F97" w:rsidRPr="007A4760" w:rsidRDefault="009B4F97" w:rsidP="009B4F97">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03541603"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$92,182</w:t>
            </w:r>
          </w:p>
        </w:tc>
        <w:tc>
          <w:tcPr>
            <w:tcW w:w="529" w:type="pct"/>
            <w:noWrap/>
            <w:hideMark/>
          </w:tcPr>
          <w:p w14:paraId="2FE718BE" w14:textId="4BDD197A" w:rsidR="009B4F97" w:rsidRPr="007A4760" w:rsidRDefault="009B4F97" w:rsidP="009B4F97">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11096">
              <w:t>0.4%</w:t>
            </w:r>
          </w:p>
        </w:tc>
      </w:tr>
      <w:tr w:rsidR="009B4F97" w:rsidRPr="00177CCE" w14:paraId="0FF0B66A"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9B4F97" w:rsidRPr="007A4760" w:rsidRDefault="009B4F97" w:rsidP="009B4F97">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7CFC0148" w:rsidR="009B4F97" w:rsidRPr="00A62D25"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rPr>
              <w:t>$2</w:t>
            </w:r>
            <w:r w:rsidR="0021095B">
              <w:rPr>
                <w:b/>
              </w:rPr>
              <w:t>3</w:t>
            </w:r>
            <w:r w:rsidRPr="001406E7">
              <w:rPr>
                <w:b/>
              </w:rPr>
              <w:t>,</w:t>
            </w:r>
            <w:r w:rsidR="00AB2317">
              <w:rPr>
                <w:b/>
              </w:rPr>
              <w:t>724</w:t>
            </w:r>
            <w:r w:rsidRPr="001406E7">
              <w:rPr>
                <w:b/>
              </w:rPr>
              <w:t>,</w:t>
            </w:r>
            <w:r w:rsidR="00D36A15">
              <w:rPr>
                <w:b/>
              </w:rPr>
              <w:t>330</w:t>
            </w:r>
          </w:p>
        </w:tc>
        <w:tc>
          <w:tcPr>
            <w:tcW w:w="529" w:type="pct"/>
            <w:noWrap/>
            <w:hideMark/>
          </w:tcPr>
          <w:p w14:paraId="46E3102F" w14:textId="06EF2EE9" w:rsidR="009B4F97" w:rsidRPr="009B4F97" w:rsidRDefault="009B4F97" w:rsidP="009B4F97">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406E7">
              <w:rPr>
                <w:b/>
                <w:bCs/>
              </w:rPr>
              <w:t>100.0%</w:t>
            </w:r>
          </w:p>
        </w:tc>
      </w:tr>
    </w:tbl>
    <w:p w14:paraId="3CA4553B" w14:textId="59712635" w:rsidR="0029744D" w:rsidRDefault="00D700D0" w:rsidP="00745AD5">
      <w:pPr>
        <w:pStyle w:val="Heading2"/>
      </w:pPr>
      <w:r>
        <w:rPr>
          <w:noProof/>
        </w:rPr>
        <w:drawing>
          <wp:inline distT="0" distB="0" distL="0" distR="0" wp14:anchorId="5CC7DA08" wp14:editId="7BD41B67">
            <wp:extent cx="5943600" cy="3387725"/>
            <wp:effectExtent l="0" t="0" r="0" b="3175"/>
            <wp:docPr id="7" name="Chart 7"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F413D2" w14:textId="604F491D" w:rsidR="00890668" w:rsidRPr="00E1589E" w:rsidRDefault="00E21062" w:rsidP="00745AD5">
      <w:pPr>
        <w:pStyle w:val="Heading2"/>
      </w:pPr>
      <w:r>
        <w:t>N</w:t>
      </w:r>
      <w:r w:rsidR="00290C8A">
        <w:t xml:space="preserve">evada’s </w:t>
      </w:r>
      <w:r>
        <w:t>C</w:t>
      </w:r>
      <w:r w:rsidR="00290C8A">
        <w:t xml:space="preserve">oronavirus </w:t>
      </w:r>
      <w:r>
        <w:t>R</w:t>
      </w:r>
      <w:r w:rsidR="00290C8A">
        <w:t xml:space="preserve">elief </w:t>
      </w:r>
      <w:r>
        <w:t>F</w:t>
      </w:r>
      <w:r w:rsidR="00290C8A">
        <w:t>unds</w:t>
      </w:r>
    </w:p>
    <w:p w14:paraId="04A933BD" w14:textId="118E93DE"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lastRenderedPageBreak/>
        <w:t>allocated to the City of Las Vegas</w:t>
      </w:r>
      <w:r w:rsidR="009C04F6">
        <w:rPr>
          <w:rStyle w:val="FootnoteReference"/>
        </w:rPr>
        <w:footnoteReference w:id="5"/>
      </w:r>
      <w:r w:rsidR="00F863BD" w:rsidRPr="00F863BD">
        <w:t>. The State of Nevada received $</w:t>
      </w:r>
      <w:r w:rsidR="00D12F59">
        <w:t>8</w:t>
      </w:r>
      <w:r w:rsidR="00F863BD" w:rsidRPr="00F863BD">
        <w:t>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3C468B21"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w:t>
            </w:r>
            <w:r w:rsidR="00D12F59">
              <w:rPr>
                <w:rFonts w:asciiTheme="majorHAnsi" w:eastAsia="Times New Roman" w:hAnsiTheme="majorHAnsi" w:cstheme="majorHAnsi"/>
                <w:b/>
                <w:bCs/>
                <w:color w:val="000000"/>
                <w:sz w:val="20"/>
                <w:szCs w:val="20"/>
              </w:rPr>
              <w:t>8</w:t>
            </w:r>
            <w:r w:rsidRPr="00456651">
              <w:rPr>
                <w:rFonts w:asciiTheme="majorHAnsi" w:eastAsia="Times New Roman" w:hAnsiTheme="majorHAnsi" w:cstheme="majorHAnsi"/>
                <w:b/>
                <w:bCs/>
                <w:color w:val="000000"/>
                <w:sz w:val="20"/>
                <w:szCs w:val="20"/>
              </w:rPr>
              <w:t>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5437B0"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r w:rsidR="00AB5435">
              <w:rPr>
                <w:rStyle w:val="FootnoteReference"/>
                <w:rFonts w:asciiTheme="majorHAnsi" w:eastAsia="Times New Roman" w:hAnsiTheme="majorHAnsi" w:cstheme="majorHAnsi"/>
                <w:color w:val="000066" w:themeColor="text2"/>
                <w:sz w:val="20"/>
                <w:szCs w:val="20"/>
              </w:rPr>
              <w:footnoteReference w:id="6"/>
            </w:r>
          </w:p>
        </w:tc>
        <w:tc>
          <w:tcPr>
            <w:tcW w:w="1042" w:type="pct"/>
            <w:noWrap/>
            <w:hideMark/>
          </w:tcPr>
          <w:p w14:paraId="1D46136F" w14:textId="52113B43"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D12F59">
              <w:rPr>
                <w:rFonts w:asciiTheme="majorHAnsi" w:eastAsia="Times New Roman" w:hAnsiTheme="majorHAnsi" w:cstheme="majorHAnsi"/>
                <w:b/>
                <w:bCs/>
                <w:color w:val="000066" w:themeColor="text2"/>
                <w:sz w:val="20"/>
                <w:szCs w:val="20"/>
              </w:rPr>
              <w:t>8</w:t>
            </w:r>
            <w:r w:rsidR="00056FBD">
              <w:rPr>
                <w:rFonts w:asciiTheme="majorHAnsi" w:eastAsia="Times New Roman" w:hAnsiTheme="majorHAnsi" w:cstheme="majorHAnsi"/>
                <w:b/>
                <w:bCs/>
                <w:color w:val="000066" w:themeColor="text2"/>
                <w:sz w:val="20"/>
                <w:szCs w:val="20"/>
              </w:rPr>
              <w:t>2</w:t>
            </w:r>
            <w:r w:rsidR="00AB5435">
              <w:rPr>
                <w:rFonts w:asciiTheme="majorHAnsi" w:eastAsia="Times New Roman" w:hAnsiTheme="majorHAnsi" w:cstheme="majorHAnsi"/>
                <w:b/>
                <w:bCs/>
                <w:color w:val="000066" w:themeColor="text2"/>
                <w:sz w:val="20"/>
                <w:szCs w:val="20"/>
              </w:rPr>
              <w:t>9,141</w:t>
            </w:r>
          </w:p>
        </w:tc>
      </w:tr>
      <w:tr w:rsidR="00FC55A6" w:rsidRPr="00456651" w14:paraId="48E7A1B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tcPr>
          <w:p w14:paraId="151ADA55" w14:textId="3DB2ECBF"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p>
        </w:tc>
        <w:tc>
          <w:tcPr>
            <w:tcW w:w="1042" w:type="pct"/>
            <w:noWrap/>
          </w:tcPr>
          <w:p w14:paraId="4236BC6E" w14:textId="7B53E6ED" w:rsidR="00FC55A6" w:rsidRPr="00C52942" w:rsidRDefault="00FC55A6"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w:t>
            </w:r>
            <w:r w:rsidR="00AB5435">
              <w:rPr>
                <w:rFonts w:asciiTheme="majorHAnsi" w:hAnsiTheme="majorHAnsi" w:cstheme="majorHAnsi"/>
                <w:sz w:val="20"/>
                <w:szCs w:val="20"/>
              </w:rPr>
              <w:t>221</w:t>
            </w:r>
          </w:p>
        </w:tc>
      </w:tr>
      <w:tr w:rsidR="00F956B4" w:rsidRPr="00456651" w14:paraId="44A69E2B" w14:textId="77777777" w:rsidTr="002A5E3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0" w:type="pct"/>
            <w:hideMark/>
          </w:tcPr>
          <w:p w14:paraId="35F5E534" w14:textId="7A20B43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0" w:type="pct"/>
            <w:noWrap/>
            <w:hideMark/>
          </w:tcPr>
          <w:p w14:paraId="3566D282" w14:textId="5E0058B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404C78">
              <w:rPr>
                <w:rFonts w:asciiTheme="majorHAnsi" w:hAnsiTheme="majorHAnsi" w:cstheme="majorHAnsi"/>
                <w:sz w:val="20"/>
                <w:szCs w:val="20"/>
              </w:rPr>
              <w:t>8,750</w:t>
            </w:r>
          </w:p>
        </w:tc>
      </w:tr>
      <w:tr w:rsidR="00850FD9" w:rsidRPr="00456651" w14:paraId="71F9CFCD" w14:textId="77777777" w:rsidTr="00B93ED9">
        <w:trPr>
          <w:trHeight w:val="32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EB49D74" w14:textId="6F5F1B98"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0" w:type="pct"/>
            <w:shd w:val="clear" w:color="auto" w:fill="FFFFFF" w:themeFill="background1"/>
            <w:noWrap/>
          </w:tcPr>
          <w:p w14:paraId="42091866" w14:textId="125D8AED" w:rsidR="00850FD9" w:rsidRPr="000E05E9" w:rsidRDefault="00850FD9" w:rsidP="00850FD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6D1245">
              <w:rPr>
                <w:rFonts w:asciiTheme="majorHAnsi" w:hAnsiTheme="majorHAnsi" w:cstheme="majorHAnsi"/>
                <w:sz w:val="20"/>
                <w:szCs w:val="20"/>
              </w:rPr>
              <w:t>1,908</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3C4CEED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0E619A">
              <w:rPr>
                <w:rFonts w:asciiTheme="majorHAnsi" w:hAnsiTheme="majorHAnsi" w:cstheme="majorHAnsi"/>
                <w:b w:val="0"/>
                <w:bCs w:val="0"/>
                <w:sz w:val="20"/>
                <w:szCs w:val="20"/>
              </w:rPr>
              <w:t>)</w:t>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F956B4" w:rsidRPr="00456651" w14:paraId="5F19824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0" w:type="pct"/>
            <w:shd w:val="clear" w:color="auto" w:fill="FFFFFF" w:themeFill="background1"/>
            <w:noWrap/>
            <w:hideMark/>
          </w:tcPr>
          <w:p w14:paraId="6899608A" w14:textId="21E35C1E"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134F" w:rsidRPr="00F9134F" w14:paraId="58B5A9C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3127CAAB" w14:textId="7D7750C6" w:rsidR="00F9134F" w:rsidRPr="00C52942" w:rsidRDefault="00F9134F" w:rsidP="00F9134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COVID-19 Foreclosure Mediation Program </w:t>
            </w:r>
          </w:p>
        </w:tc>
        <w:tc>
          <w:tcPr>
            <w:tcW w:w="0" w:type="pct"/>
            <w:noWrap/>
          </w:tcPr>
          <w:p w14:paraId="5E96C2A2" w14:textId="6562B3E3" w:rsidR="00F9134F" w:rsidRPr="00F9134F" w:rsidRDefault="00F9134F" w:rsidP="00F9134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$480</w:t>
            </w:r>
          </w:p>
        </w:tc>
      </w:tr>
      <w:tr w:rsidR="003922ED" w:rsidRPr="00456651" w14:paraId="16772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F277BF3" w14:textId="66E4070A" w:rsidR="003922ED" w:rsidRPr="001406E7" w:rsidRDefault="00753663"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Mitigation Support for School Districts</w:t>
            </w:r>
          </w:p>
        </w:tc>
        <w:tc>
          <w:tcPr>
            <w:tcW w:w="0" w:type="pct"/>
            <w:shd w:val="clear" w:color="auto" w:fill="FFFFFF" w:themeFill="background1"/>
            <w:noWrap/>
          </w:tcPr>
          <w:p w14:paraId="78CAC867" w14:textId="2664F742" w:rsidR="003922ED" w:rsidRPr="000E05E9" w:rsidRDefault="00753663"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8C6FD9">
              <w:rPr>
                <w:rFonts w:asciiTheme="majorHAnsi" w:hAnsiTheme="majorHAnsi" w:cstheme="majorHAnsi"/>
                <w:sz w:val="20"/>
                <w:szCs w:val="20"/>
              </w:rPr>
              <w:t>10,000</w:t>
            </w:r>
          </w:p>
        </w:tc>
      </w:tr>
      <w:tr w:rsidR="0054331A" w:rsidRPr="00456651" w14:paraId="3D12C87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6D8FA38F" w14:textId="6269015A" w:rsidR="0054331A" w:rsidRPr="001406E7" w:rsidRDefault="00921E7A"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w:t>
            </w:r>
            <w:r w:rsidR="008142DF">
              <w:rPr>
                <w:rFonts w:asciiTheme="majorHAnsi" w:hAnsiTheme="majorHAnsi" w:cstheme="majorHAnsi"/>
                <w:b w:val="0"/>
                <w:bCs w:val="0"/>
                <w:sz w:val="20"/>
                <w:szCs w:val="20"/>
              </w:rPr>
              <w:t xml:space="preserve"> </w:t>
            </w:r>
            <w:r w:rsidR="00843AA3">
              <w:rPr>
                <w:rFonts w:asciiTheme="majorHAnsi" w:hAnsiTheme="majorHAnsi" w:cstheme="majorHAnsi"/>
                <w:b w:val="0"/>
                <w:bCs w:val="0"/>
                <w:sz w:val="20"/>
                <w:szCs w:val="20"/>
              </w:rPr>
              <w:t>Pandemic Emergency Response</w:t>
            </w:r>
            <w:r w:rsidR="00037202">
              <w:rPr>
                <w:rFonts w:asciiTheme="majorHAnsi" w:hAnsiTheme="majorHAnsi" w:cstheme="majorHAnsi"/>
                <w:b w:val="0"/>
                <w:bCs w:val="0"/>
                <w:sz w:val="20"/>
                <w:szCs w:val="20"/>
              </w:rPr>
              <w:t xml:space="preserve"> Technical Support (PETS)</w:t>
            </w:r>
          </w:p>
        </w:tc>
        <w:tc>
          <w:tcPr>
            <w:tcW w:w="0" w:type="pct"/>
            <w:noWrap/>
          </w:tcPr>
          <w:p w14:paraId="3A828AC7" w14:textId="516196EC" w:rsidR="0054331A" w:rsidRPr="000E05E9" w:rsidRDefault="0044500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$51,</w:t>
            </w:r>
            <w:r w:rsidR="001951DB">
              <w:rPr>
                <w:rFonts w:asciiTheme="majorHAnsi" w:hAnsiTheme="majorHAnsi" w:cstheme="majorHAnsi"/>
                <w:sz w:val="20"/>
                <w:szCs w:val="20"/>
              </w:rPr>
              <w:t>000</w:t>
            </w:r>
          </w:p>
        </w:tc>
      </w:tr>
      <w:tr w:rsidR="00F956B4" w:rsidRPr="00456651" w14:paraId="6EC3C2A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0" w:type="pct"/>
            <w:shd w:val="clear" w:color="auto" w:fill="FFFFFF" w:themeFill="background1"/>
            <w:noWrap/>
            <w:hideMark/>
          </w:tcPr>
          <w:p w14:paraId="64DC3400" w14:textId="0DC36C3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w:t>
            </w:r>
            <w:r w:rsidR="00EE1100">
              <w:rPr>
                <w:rFonts w:asciiTheme="majorHAnsi" w:hAnsiTheme="majorHAnsi" w:cstheme="majorHAnsi"/>
                <w:sz w:val="20"/>
                <w:szCs w:val="20"/>
              </w:rPr>
              <w:t>417</w:t>
            </w:r>
          </w:p>
        </w:tc>
      </w:tr>
      <w:tr w:rsidR="00F956B4" w:rsidRPr="00456651" w14:paraId="4B9EB584"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0" w:type="pct"/>
            <w:noWrap/>
            <w:hideMark/>
          </w:tcPr>
          <w:p w14:paraId="38AFCED6" w14:textId="2F51DED5"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0" w:type="pct"/>
            <w:shd w:val="clear" w:color="auto" w:fill="FFFFFF" w:themeFill="background1"/>
            <w:noWrap/>
            <w:hideMark/>
          </w:tcPr>
          <w:p w14:paraId="6747F377" w14:textId="56D8B6A4"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220CAF" w:rsidRPr="00456651" w14:paraId="2FCDE052"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E68A615" w14:textId="68CA3E27" w:rsidR="00220CAF" w:rsidRPr="001406E7" w:rsidRDefault="00220CAF"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COVID-19 Workforce Development</w:t>
            </w:r>
            <w:r w:rsidR="00234BCF">
              <w:rPr>
                <w:rFonts w:asciiTheme="majorHAnsi" w:hAnsiTheme="majorHAnsi" w:cstheme="majorHAnsi"/>
                <w:b w:val="0"/>
                <w:bCs w:val="0"/>
                <w:sz w:val="20"/>
                <w:szCs w:val="20"/>
              </w:rPr>
              <w:t>/Distance Learning</w:t>
            </w:r>
          </w:p>
        </w:tc>
        <w:tc>
          <w:tcPr>
            <w:tcW w:w="0" w:type="pct"/>
            <w:noWrap/>
          </w:tcPr>
          <w:p w14:paraId="0FB86380" w14:textId="5CAA49D7" w:rsidR="00220CAF" w:rsidRPr="000E05E9" w:rsidRDefault="00234BCF"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$2,733</w:t>
            </w:r>
          </w:p>
        </w:tc>
      </w:tr>
      <w:tr w:rsidR="00F956B4" w:rsidRPr="00456651" w14:paraId="5B0BC516"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0" w:type="pct"/>
            <w:shd w:val="clear" w:color="auto" w:fill="FFFFFF" w:themeFill="background1"/>
            <w:noWrap/>
          </w:tcPr>
          <w:p w14:paraId="5D27CDB7" w14:textId="7DF55EB6"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1406E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pct"/>
          </w:tcPr>
          <w:p w14:paraId="7C33500A" w14:textId="6539AF69"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Educator Effectiveness </w:t>
            </w:r>
            <w:r w:rsidR="004772A3">
              <w:rPr>
                <w:rFonts w:asciiTheme="majorHAnsi" w:hAnsiTheme="majorHAnsi" w:cstheme="majorHAnsi"/>
                <w:b w:val="0"/>
                <w:bCs w:val="0"/>
                <w:sz w:val="20"/>
                <w:szCs w:val="20"/>
              </w:rPr>
              <w:t>COVID-19</w:t>
            </w:r>
            <w:r w:rsidR="00444EE7">
              <w:rPr>
                <w:rFonts w:asciiTheme="majorHAnsi" w:hAnsiTheme="majorHAnsi" w:cstheme="majorHAnsi"/>
                <w:b w:val="0"/>
                <w:bCs w:val="0"/>
                <w:sz w:val="20"/>
                <w:szCs w:val="20"/>
              </w:rPr>
              <w:t xml:space="preserve"> </w:t>
            </w:r>
            <w:r w:rsidRPr="000E05E9">
              <w:rPr>
                <w:rFonts w:asciiTheme="majorHAnsi" w:hAnsiTheme="majorHAnsi" w:cstheme="majorHAnsi"/>
                <w:b w:val="0"/>
                <w:bCs w:val="0"/>
                <w:sz w:val="20"/>
                <w:szCs w:val="20"/>
              </w:rPr>
              <w:t xml:space="preserve">Safety Screening </w:t>
            </w:r>
            <w:r w:rsidR="007D3788">
              <w:rPr>
                <w:rFonts w:asciiTheme="majorHAnsi" w:hAnsiTheme="majorHAnsi" w:cstheme="majorHAnsi"/>
                <w:b w:val="0"/>
                <w:bCs w:val="0"/>
                <w:sz w:val="20"/>
                <w:szCs w:val="20"/>
              </w:rPr>
              <w:t>and</w:t>
            </w:r>
            <w:r w:rsidRPr="000E05E9">
              <w:rPr>
                <w:rFonts w:asciiTheme="majorHAnsi" w:hAnsiTheme="majorHAnsi" w:cstheme="majorHAnsi"/>
                <w:b w:val="0"/>
                <w:bCs w:val="0"/>
                <w:sz w:val="20"/>
                <w:szCs w:val="20"/>
              </w:rPr>
              <w:t xml:space="preserve"> P</w:t>
            </w:r>
            <w:r w:rsidR="00444EE7">
              <w:rPr>
                <w:rFonts w:asciiTheme="majorHAnsi" w:hAnsiTheme="majorHAnsi" w:cstheme="majorHAnsi"/>
                <w:b w:val="0"/>
                <w:bCs w:val="0"/>
                <w:sz w:val="20"/>
                <w:szCs w:val="20"/>
              </w:rPr>
              <w:t>PE</w:t>
            </w:r>
          </w:p>
        </w:tc>
        <w:tc>
          <w:tcPr>
            <w:tcW w:w="0" w:type="pct"/>
            <w:noWrap/>
          </w:tcPr>
          <w:p w14:paraId="57928319" w14:textId="710B353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F90F7C">
              <w:rPr>
                <w:rFonts w:asciiTheme="majorHAnsi" w:hAnsiTheme="majorHAnsi" w:cstheme="majorHAnsi"/>
                <w:sz w:val="20"/>
                <w:szCs w:val="20"/>
              </w:rPr>
              <w:t>10,202</w:t>
            </w:r>
          </w:p>
        </w:tc>
      </w:tr>
      <w:tr w:rsidR="00F956B4" w:rsidRPr="00456651" w14:paraId="14D78E41" w14:textId="77777777" w:rsidTr="00B93ED9">
        <w:trPr>
          <w:trHeight w:val="23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0" w:type="pct"/>
            <w:shd w:val="clear" w:color="auto" w:fill="FFFFFF" w:themeFill="background1"/>
            <w:noWrap/>
          </w:tcPr>
          <w:p w14:paraId="4F128726" w14:textId="552E215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1F926ED"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0" w:type="pct"/>
            <w:noWrap/>
            <w:hideMark/>
          </w:tcPr>
          <w:p w14:paraId="55748402" w14:textId="7AEE3CF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595E20" w:rsidRPr="00AC7EC0" w14:paraId="35BEA034"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26189E98" w14:textId="0B0C3DCB" w:rsidR="00595E20" w:rsidRPr="001406E7" w:rsidRDefault="003136D7" w:rsidP="00AC7EC0">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Mental Health Mitigation/Youth Suicide Prevention</w:t>
            </w:r>
          </w:p>
        </w:tc>
        <w:tc>
          <w:tcPr>
            <w:tcW w:w="0" w:type="pct"/>
            <w:shd w:val="clear" w:color="auto" w:fill="FFFFFF" w:themeFill="background1"/>
            <w:noWrap/>
          </w:tcPr>
          <w:p w14:paraId="1988F228" w14:textId="1429AF37" w:rsidR="00595E20" w:rsidRPr="00C52942" w:rsidRDefault="003136D7" w:rsidP="00AC7EC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$1,653</w:t>
            </w:r>
          </w:p>
        </w:tc>
      </w:tr>
      <w:tr w:rsidR="00AC7EC0" w:rsidRPr="00AC7EC0" w14:paraId="3D9B52B4" w14:textId="77777777" w:rsidTr="00B93E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0" w:type="pct"/>
            <w:noWrap/>
          </w:tcPr>
          <w:p w14:paraId="1C0D1996" w14:textId="4D816113"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$184</w:t>
            </w:r>
          </w:p>
        </w:tc>
      </w:tr>
      <w:tr w:rsidR="006D42AF" w:rsidRPr="00AC7EC0" w14:paraId="160CBD0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ED299BF" w14:textId="2C676FE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 xml:space="preserve">Nevada System of Higher Education </w:t>
            </w:r>
            <w:r w:rsidR="00D449A2">
              <w:rPr>
                <w:rFonts w:asciiTheme="majorHAnsi" w:hAnsiTheme="majorHAnsi" w:cstheme="majorHAnsi"/>
                <w:b w:val="0"/>
                <w:bCs w:val="0"/>
                <w:sz w:val="20"/>
                <w:szCs w:val="20"/>
              </w:rPr>
              <w:t xml:space="preserve">COVID-19 </w:t>
            </w:r>
            <w:r w:rsidRPr="00C52942">
              <w:rPr>
                <w:rFonts w:asciiTheme="majorHAnsi" w:hAnsiTheme="majorHAnsi" w:cstheme="majorHAnsi"/>
                <w:b w:val="0"/>
                <w:bCs w:val="0"/>
                <w:sz w:val="20"/>
                <w:szCs w:val="20"/>
              </w:rPr>
              <w:t xml:space="preserve">Research </w:t>
            </w:r>
          </w:p>
        </w:tc>
        <w:tc>
          <w:tcPr>
            <w:tcW w:w="0" w:type="pct"/>
            <w:shd w:val="clear" w:color="auto" w:fill="FFFFFF" w:themeFill="background1"/>
            <w:noWrap/>
          </w:tcPr>
          <w:p w14:paraId="30610BC1" w14:textId="173D77D8" w:rsidR="006D42AF" w:rsidRPr="006D42AF" w:rsidRDefault="006D42AF" w:rsidP="006D42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w:t>
            </w:r>
            <w:r w:rsidR="005E7D6B">
              <w:rPr>
                <w:rFonts w:asciiTheme="majorHAnsi" w:hAnsiTheme="majorHAnsi" w:cstheme="majorHAnsi"/>
                <w:sz w:val="20"/>
                <w:szCs w:val="20"/>
              </w:rPr>
              <w:t>6,049</w:t>
            </w:r>
          </w:p>
        </w:tc>
      </w:tr>
      <w:tr w:rsidR="00AB7773" w:rsidRPr="00456651" w14:paraId="6F0114D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7A1C5153" w14:textId="088BDBC8" w:rsidR="00AB7773" w:rsidRPr="001406E7" w:rsidRDefault="00D32029" w:rsidP="00F956B4">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Nevada Surge Response to COVID-19 and Public Health Support</w:t>
            </w:r>
          </w:p>
        </w:tc>
        <w:tc>
          <w:tcPr>
            <w:tcW w:w="0" w:type="pct"/>
            <w:noWrap/>
          </w:tcPr>
          <w:p w14:paraId="2B68D005" w14:textId="10497265" w:rsidR="00AB7773" w:rsidRPr="000E05E9" w:rsidRDefault="00D32029"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$3,903</w:t>
            </w:r>
          </w:p>
        </w:tc>
      </w:tr>
      <w:tr w:rsidR="00F956B4" w:rsidRPr="00456651" w14:paraId="7E8199D5"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0" w:type="pct"/>
            <w:shd w:val="clear" w:color="auto" w:fill="FFFFFF" w:themeFill="background1"/>
            <w:noWrap/>
            <w:hideMark/>
          </w:tcPr>
          <w:p w14:paraId="7598B5C1" w14:textId="113CF4F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0" w:type="pct"/>
            <w:noWrap/>
          </w:tcPr>
          <w:p w14:paraId="38B5452C" w14:textId="5ED40026"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w:t>
            </w:r>
            <w:r w:rsidR="00AB5435">
              <w:rPr>
                <w:rFonts w:asciiTheme="majorHAnsi" w:hAnsiTheme="majorHAnsi" w:cstheme="majorHAnsi"/>
                <w:sz w:val="20"/>
                <w:szCs w:val="20"/>
              </w:rPr>
              <w:t>6</w:t>
            </w:r>
          </w:p>
        </w:tc>
      </w:tr>
      <w:tr w:rsidR="00AA0C91" w:rsidRPr="00456651" w14:paraId="2D06F3F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526F1DF2" w14:textId="50A5E733"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p>
        </w:tc>
        <w:tc>
          <w:tcPr>
            <w:tcW w:w="0" w:type="pct"/>
            <w:shd w:val="clear" w:color="auto" w:fill="FFFFFF" w:themeFill="background1"/>
            <w:noWrap/>
          </w:tcPr>
          <w:p w14:paraId="0BDCB48B" w14:textId="2DBC4940" w:rsidR="00AA0C91" w:rsidRPr="000E05E9" w:rsidRDefault="00AA0C91" w:rsidP="00AA0C9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AB5435">
              <w:rPr>
                <w:rFonts w:asciiTheme="majorHAnsi" w:hAnsiTheme="majorHAnsi" w:cstheme="majorHAnsi"/>
                <w:sz w:val="20"/>
                <w:szCs w:val="20"/>
              </w:rPr>
              <w:t>221,602</w:t>
            </w:r>
          </w:p>
        </w:tc>
      </w:tr>
      <w:tr w:rsidR="006B2D9D" w:rsidRPr="00456651" w14:paraId="66CC7D1D"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0" w:type="pct"/>
            <w:noWrap/>
          </w:tcPr>
          <w:p w14:paraId="72529FE1" w14:textId="50D3C0E6"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3905C4">
              <w:rPr>
                <w:rFonts w:asciiTheme="majorHAnsi" w:hAnsiTheme="majorHAnsi" w:cstheme="majorHAnsi"/>
                <w:sz w:val="20"/>
                <w:szCs w:val="20"/>
              </w:rPr>
              <w:t>73,694</w:t>
            </w:r>
          </w:p>
        </w:tc>
      </w:tr>
      <w:tr w:rsidR="006E3DC1" w:rsidRPr="00456651" w14:paraId="70D218B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3670B469" w14:textId="484E6AD3" w:rsidR="006E3DC1" w:rsidRPr="001406E7" w:rsidRDefault="006E3DC1" w:rsidP="003C5D2C">
            <w:pPr>
              <w:spacing w:before="0"/>
              <w:jc w:val="right"/>
              <w:rPr>
                <w:rFonts w:asciiTheme="majorHAnsi" w:hAnsiTheme="majorHAnsi" w:cstheme="majorHAnsi"/>
                <w:b w:val="0"/>
                <w:sz w:val="20"/>
                <w:szCs w:val="20"/>
              </w:rPr>
            </w:pPr>
            <w:r>
              <w:rPr>
                <w:rFonts w:asciiTheme="majorHAnsi" w:hAnsiTheme="majorHAnsi" w:cstheme="majorHAnsi"/>
                <w:b w:val="0"/>
                <w:bCs w:val="0"/>
                <w:sz w:val="20"/>
                <w:szCs w:val="20"/>
              </w:rPr>
              <w:t>Supplemental Safe Housing in Northern Nevada for Homeless Families</w:t>
            </w:r>
          </w:p>
        </w:tc>
        <w:tc>
          <w:tcPr>
            <w:tcW w:w="0" w:type="pct"/>
            <w:shd w:val="clear" w:color="auto" w:fill="FFFFFF" w:themeFill="background1"/>
            <w:noWrap/>
          </w:tcPr>
          <w:p w14:paraId="1CC5F198" w14:textId="35E3D0E0" w:rsidR="006E3DC1" w:rsidRPr="000E05E9" w:rsidRDefault="006E3DC1"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$163</w:t>
            </w:r>
          </w:p>
        </w:tc>
      </w:tr>
      <w:tr w:rsidR="003C5D2C" w:rsidRPr="00456651" w14:paraId="044EDC6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tcPr>
          <w:p w14:paraId="21B5EAAB" w14:textId="7908CF34"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Travel Nevada Recovery Marketing Programs</w:t>
            </w:r>
          </w:p>
        </w:tc>
        <w:tc>
          <w:tcPr>
            <w:tcW w:w="0" w:type="pct"/>
            <w:noWrap/>
          </w:tcPr>
          <w:p w14:paraId="5AF857D8" w14:textId="5A92C75A"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w:t>
            </w:r>
            <w:r w:rsidR="00C15566">
              <w:rPr>
                <w:rFonts w:asciiTheme="majorHAnsi" w:hAnsiTheme="majorHAnsi" w:cstheme="majorHAnsi"/>
                <w:sz w:val="20"/>
                <w:szCs w:val="20"/>
              </w:rPr>
              <w:t>722</w:t>
            </w:r>
          </w:p>
        </w:tc>
      </w:tr>
      <w:tr w:rsidR="009C6CF0" w:rsidRPr="00456651" w14:paraId="332836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tcPr>
          <w:p w14:paraId="5D85BB61" w14:textId="6E8CBAC3" w:rsidR="009C6CF0" w:rsidRPr="00515CDB" w:rsidRDefault="006E3DC1" w:rsidP="00456651">
            <w:pPr>
              <w:spacing w:before="0"/>
              <w:jc w:val="right"/>
              <w:rPr>
                <w:rFonts w:asciiTheme="majorHAnsi" w:eastAsia="Times New Roman" w:hAnsiTheme="majorHAnsi" w:cstheme="majorHAnsi"/>
                <w:b w:val="0"/>
                <w:bCs w:val="0"/>
                <w:sz w:val="20"/>
                <w:szCs w:val="20"/>
              </w:rPr>
            </w:pPr>
            <w:r w:rsidRPr="00515CDB">
              <w:rPr>
                <w:rFonts w:asciiTheme="majorHAnsi" w:eastAsia="Times New Roman" w:hAnsiTheme="majorHAnsi" w:cstheme="majorHAnsi"/>
                <w:b w:val="0"/>
                <w:bCs w:val="0"/>
                <w:sz w:val="20"/>
                <w:szCs w:val="20"/>
              </w:rPr>
              <w:t>T</w:t>
            </w:r>
            <w:r w:rsidR="00432389" w:rsidRPr="00515CDB">
              <w:rPr>
                <w:rFonts w:asciiTheme="majorHAnsi" w:eastAsia="Times New Roman" w:hAnsiTheme="majorHAnsi" w:cstheme="majorHAnsi"/>
                <w:b w:val="0"/>
                <w:bCs w:val="0"/>
                <w:sz w:val="20"/>
                <w:szCs w:val="20"/>
              </w:rPr>
              <w:t>urnkey Digital Connectivity</w:t>
            </w:r>
          </w:p>
        </w:tc>
        <w:tc>
          <w:tcPr>
            <w:tcW w:w="0" w:type="pct"/>
            <w:shd w:val="clear" w:color="auto" w:fill="FFFFFF" w:themeFill="background1"/>
            <w:noWrap/>
          </w:tcPr>
          <w:p w14:paraId="6E7254B3" w14:textId="153DFD06" w:rsidR="009C6CF0" w:rsidRPr="001406E7" w:rsidRDefault="006E3DC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406E7">
              <w:rPr>
                <w:rFonts w:asciiTheme="majorHAnsi" w:eastAsia="Times New Roman" w:hAnsiTheme="majorHAnsi" w:cstheme="majorHAnsi"/>
                <w:sz w:val="20"/>
                <w:szCs w:val="20"/>
              </w:rPr>
              <w:t>$</w:t>
            </w:r>
            <w:r w:rsidR="00432389" w:rsidRPr="001406E7">
              <w:rPr>
                <w:rFonts w:asciiTheme="majorHAnsi" w:eastAsia="Times New Roman" w:hAnsiTheme="majorHAnsi" w:cstheme="majorHAnsi"/>
                <w:sz w:val="20"/>
                <w:szCs w:val="20"/>
              </w:rPr>
              <w:t>950</w:t>
            </w:r>
          </w:p>
        </w:tc>
      </w:tr>
      <w:tr w:rsidR="00456651" w:rsidRPr="00456651" w14:paraId="5B598BC8"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12DB6633" w14:textId="274B0CEB"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AB5435">
              <w:rPr>
                <w:rFonts w:asciiTheme="majorHAnsi" w:eastAsia="Times New Roman" w:hAnsiTheme="majorHAnsi" w:cstheme="majorHAnsi"/>
                <w:color w:val="000066" w:themeColor="text2"/>
                <w:sz w:val="20"/>
                <w:szCs w:val="20"/>
              </w:rPr>
              <w:t>January 27</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w:t>
            </w:r>
            <w:r w:rsidR="00E05B11">
              <w:rPr>
                <w:rFonts w:asciiTheme="majorHAnsi" w:eastAsia="Times New Roman" w:hAnsiTheme="majorHAnsi" w:cstheme="majorHAnsi"/>
                <w:color w:val="000066" w:themeColor="text2"/>
                <w:sz w:val="20"/>
                <w:szCs w:val="20"/>
              </w:rPr>
              <w:t>1</w:t>
            </w:r>
            <w:r w:rsidR="00AD75A2" w:rsidRPr="00201B52">
              <w:rPr>
                <w:rStyle w:val="FootnoteReference"/>
                <w:rFonts w:asciiTheme="majorHAnsi" w:eastAsia="Times New Roman" w:hAnsiTheme="majorHAnsi" w:cstheme="majorHAnsi"/>
                <w:color w:val="000066" w:themeColor="text2"/>
                <w:sz w:val="20"/>
                <w:szCs w:val="20"/>
              </w:rPr>
              <w:footnoteReference w:id="7"/>
            </w:r>
          </w:p>
        </w:tc>
        <w:tc>
          <w:tcPr>
            <w:tcW w:w="0" w:type="pct"/>
            <w:noWrap/>
            <w:hideMark/>
          </w:tcPr>
          <w:p w14:paraId="05EC7538" w14:textId="1BE3AE24"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AB5435">
              <w:rPr>
                <w:rFonts w:asciiTheme="majorHAnsi" w:eastAsia="Times New Roman" w:hAnsiTheme="majorHAnsi" w:cstheme="majorHAnsi"/>
                <w:b/>
                <w:bCs/>
                <w:color w:val="000066" w:themeColor="text2"/>
                <w:sz w:val="20"/>
                <w:szCs w:val="20"/>
              </w:rPr>
              <w:t>6,909</w:t>
            </w:r>
          </w:p>
        </w:tc>
      </w:tr>
      <w:tr w:rsidR="00456651" w:rsidRPr="00456651" w14:paraId="2D88C46C"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0" w:type="pct"/>
            <w:shd w:val="clear" w:color="auto" w:fill="FFFFFF" w:themeFill="background1"/>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lastRenderedPageBreak/>
              <w:t xml:space="preserve">  Approved Allocations</w:t>
            </w:r>
          </w:p>
        </w:tc>
        <w:tc>
          <w:tcPr>
            <w:tcW w:w="0"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0" w:type="pct"/>
            <w:shd w:val="clear" w:color="auto" w:fill="FFFFFF" w:themeFill="background1"/>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0"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0" w:type="pct"/>
            <w:shd w:val="clear" w:color="auto" w:fill="FFFFFF" w:themeFill="background1"/>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0"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0" w:type="pct"/>
            <w:shd w:val="clear" w:color="auto" w:fill="FFFFFF" w:themeFill="background1"/>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0"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0" w:type="pct"/>
            <w:shd w:val="clear" w:color="auto" w:fill="FFFFFF" w:themeFill="background1"/>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0"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0" w:type="pct"/>
            <w:shd w:val="clear" w:color="auto" w:fill="FFFFFF" w:themeFill="background1"/>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0"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0" w:type="pct"/>
            <w:shd w:val="clear" w:color="auto" w:fill="FFFFFF" w:themeFill="background1"/>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0"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0" w:type="pct"/>
            <w:shd w:val="clear" w:color="auto" w:fill="FFFFFF" w:themeFill="background1"/>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0"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0" w:type="pct"/>
            <w:shd w:val="clear" w:color="auto" w:fill="FFFFFF" w:themeFill="background1"/>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0"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0" w:type="pct"/>
            <w:shd w:val="clear" w:color="auto" w:fill="FFFFFF" w:themeFill="background1"/>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0"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0" w:type="pct"/>
            <w:shd w:val="clear" w:color="auto" w:fill="FFFFFF" w:themeFill="background1"/>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0"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0" w:type="pct"/>
            <w:shd w:val="clear" w:color="auto" w:fill="FFFFFF" w:themeFill="background1"/>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0"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0" w:type="pct"/>
            <w:shd w:val="clear" w:color="auto" w:fill="FFFFFF" w:themeFill="background1"/>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0"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0" w:type="pct"/>
            <w:shd w:val="clear" w:color="auto" w:fill="FFFFFF" w:themeFill="background1"/>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0"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0" w:type="pct"/>
            <w:shd w:val="clear" w:color="auto" w:fill="FFFFFF" w:themeFill="background1"/>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0"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0" w:type="pct"/>
            <w:shd w:val="clear" w:color="auto" w:fill="FFFFFF" w:themeFill="background1"/>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0"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B93ED9">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0" w:type="pct"/>
            <w:shd w:val="clear" w:color="auto" w:fill="FFFFFF" w:themeFill="background1"/>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406E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0"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96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4140"/>
        <w:gridCol w:w="1350"/>
        <w:gridCol w:w="990"/>
        <w:gridCol w:w="1080"/>
        <w:gridCol w:w="1530"/>
        <w:gridCol w:w="1800"/>
        <w:gridCol w:w="1080"/>
        <w:gridCol w:w="990"/>
      </w:tblGrid>
      <w:tr w:rsidR="00826399" w:rsidRPr="000A42BD" w14:paraId="25608942" w14:textId="6FED1656" w:rsidTr="00B131A8">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165B0EF" w14:textId="09FEB3FC" w:rsidR="00826399" w:rsidRPr="00821123" w:rsidRDefault="00826399" w:rsidP="00821123">
            <w:pPr>
              <w:spacing w:before="0"/>
              <w:rPr>
                <w:rFonts w:asciiTheme="majorHAnsi" w:eastAsia="Times New Roman" w:hAnsiTheme="majorHAnsi" w:cstheme="majorHAnsi"/>
                <w:sz w:val="20"/>
                <w:szCs w:val="20"/>
              </w:rPr>
            </w:pPr>
          </w:p>
        </w:tc>
        <w:tc>
          <w:tcPr>
            <w:tcW w:w="1350" w:type="dxa"/>
            <w:noWrap/>
            <w:hideMark/>
          </w:tcPr>
          <w:p w14:paraId="5EAEC3CD" w14:textId="77777777" w:rsidR="00826399" w:rsidRPr="000A42BD" w:rsidRDefault="00826399"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826399" w:rsidRPr="00821123" w:rsidRDefault="00826399"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990" w:type="dxa"/>
          </w:tcPr>
          <w:p w14:paraId="2AA47C5C" w14:textId="562BB16A" w:rsidR="00826399" w:rsidRPr="00A37286"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80" w:type="dxa"/>
          </w:tcPr>
          <w:p w14:paraId="5BB76DE6" w14:textId="0348EAC3" w:rsidR="00826399" w:rsidRPr="00A37286"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530" w:type="dxa"/>
          </w:tcPr>
          <w:p w14:paraId="06027D2E" w14:textId="311BA787" w:rsidR="00826399" w:rsidRPr="00A37286"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800" w:type="dxa"/>
          </w:tcPr>
          <w:p w14:paraId="2B713191" w14:textId="182AD5DD" w:rsidR="00826399" w:rsidRPr="008B7114"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16"/>
                <w:szCs w:val="16"/>
              </w:rPr>
            </w:pPr>
            <w:r w:rsidRPr="00C02002">
              <w:rPr>
                <w:rFonts w:asciiTheme="majorHAnsi" w:eastAsia="Times New Roman" w:hAnsiTheme="majorHAnsi" w:cstheme="majorHAnsi"/>
                <w:b w:val="0"/>
                <w:bCs w:val="0"/>
                <w:i/>
                <w:iCs/>
                <w:sz w:val="16"/>
                <w:szCs w:val="16"/>
              </w:rPr>
              <w:t>Coronavirus Response and Relief Supplemental Appropriations Act 2021</w:t>
            </w:r>
          </w:p>
        </w:tc>
        <w:tc>
          <w:tcPr>
            <w:tcW w:w="1080" w:type="dxa"/>
          </w:tcPr>
          <w:p w14:paraId="31903C33" w14:textId="166B5ED8" w:rsidR="00826399" w:rsidRPr="00A37286"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990" w:type="dxa"/>
          </w:tcPr>
          <w:p w14:paraId="757ED00F" w14:textId="361F0250" w:rsidR="00826399" w:rsidRPr="00A37286" w:rsidRDefault="00826399"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826399" w:rsidRPr="00B43F3D" w14:paraId="437E2AC4" w14:textId="5BDF4D8B"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37E7A0E" w14:textId="77777777" w:rsidR="00826399" w:rsidRPr="00821123" w:rsidRDefault="00826399"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350" w:type="dxa"/>
            <w:noWrap/>
            <w:hideMark/>
          </w:tcPr>
          <w:p w14:paraId="261D0CBB" w14:textId="2C6FEE05" w:rsidR="00826399" w:rsidRPr="009F7F33"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$2,028</w:t>
            </w:r>
          </w:p>
        </w:tc>
        <w:tc>
          <w:tcPr>
            <w:tcW w:w="990" w:type="dxa"/>
            <w:tcBorders>
              <w:right w:val="nil"/>
            </w:tcBorders>
          </w:tcPr>
          <w:p w14:paraId="0D5C7A82"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top w:val="single" w:sz="12" w:space="0" w:color="CDD0CE" w:themeColor="accent6" w:themeTint="99"/>
              <w:left w:val="nil"/>
              <w:right w:val="nil"/>
            </w:tcBorders>
          </w:tcPr>
          <w:p w14:paraId="4D56BD3B" w14:textId="7DC7AD83" w:rsidR="00826399" w:rsidRPr="00831E60" w:rsidRDefault="00826399"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Borders>
              <w:top w:val="single" w:sz="12" w:space="0" w:color="CDD0CE" w:themeColor="accent6" w:themeTint="99"/>
              <w:left w:val="nil"/>
              <w:right w:val="nil"/>
            </w:tcBorders>
          </w:tcPr>
          <w:p w14:paraId="3656975D" w14:textId="27B596B5"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top w:val="single" w:sz="12" w:space="0" w:color="CDD0CE" w:themeColor="accent6" w:themeTint="99"/>
              <w:left w:val="nil"/>
              <w:right w:val="nil"/>
            </w:tcBorders>
          </w:tcPr>
          <w:p w14:paraId="2A635524"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top w:val="single" w:sz="12" w:space="0" w:color="CDD0CE" w:themeColor="accent6" w:themeTint="99"/>
              <w:left w:val="nil"/>
              <w:right w:val="nil"/>
            </w:tcBorders>
          </w:tcPr>
          <w:p w14:paraId="7223A84D" w14:textId="4CA69346"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Borders>
              <w:top w:val="single" w:sz="12" w:space="0" w:color="CDD0CE" w:themeColor="accent6" w:themeTint="99"/>
              <w:left w:val="nil"/>
            </w:tcBorders>
          </w:tcPr>
          <w:p w14:paraId="20AEC742"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26399" w:rsidRPr="00B43F3D" w14:paraId="65DDF870" w14:textId="5D3126BB"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A3B69F5" w14:textId="54C6D1D6" w:rsidR="00826399" w:rsidRPr="00821123" w:rsidRDefault="0082639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350" w:type="dxa"/>
            <w:noWrap/>
            <w:hideMark/>
          </w:tcPr>
          <w:p w14:paraId="345CC428" w14:textId="60851072" w:rsidR="00826399" w:rsidRPr="00821123"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990" w:type="dxa"/>
          </w:tcPr>
          <w:p w14:paraId="1A8C9307" w14:textId="12982243"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1A41FC3"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FCE9657" w14:textId="45285BC8"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697D121"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2AEBEBE" w14:textId="03F516EF"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41A7C90C"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62F5B86" w14:textId="50EA5A46"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F90CC96" w14:textId="2A44B815" w:rsidR="00826399" w:rsidRPr="00821123" w:rsidRDefault="0082639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350" w:type="dxa"/>
            <w:noWrap/>
            <w:hideMark/>
          </w:tcPr>
          <w:p w14:paraId="41055F8C" w14:textId="6BD4D308" w:rsidR="00826399" w:rsidRPr="00821123"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990" w:type="dxa"/>
          </w:tcPr>
          <w:p w14:paraId="17C3347D" w14:textId="7167206E"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41B7249"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5AB3D09" w14:textId="0CA316FE"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F40D59B"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A099F04" w14:textId="48864B74"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99611A9"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7B5907B9"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C0F7FE3" w14:textId="6C8EB1A6" w:rsidR="00826399" w:rsidRPr="00B23CE7" w:rsidRDefault="00826399"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350" w:type="dxa"/>
            <w:noWrap/>
          </w:tcPr>
          <w:p w14:paraId="39AA0161" w14:textId="5EB0D024" w:rsidR="00826399" w:rsidRPr="00821123"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990" w:type="dxa"/>
          </w:tcPr>
          <w:p w14:paraId="4A03BEE1" w14:textId="4DD2D9AC"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80" w:type="dxa"/>
          </w:tcPr>
          <w:p w14:paraId="0CBE9303"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61A8255" w14:textId="5F2BA183"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B7BD403"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20698BF" w14:textId="2FD7782F"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3F174905"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465AC470" w14:textId="4E9B68A8"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1D6D91A" w14:textId="1CDECA05" w:rsidR="00826399" w:rsidRPr="00821123" w:rsidRDefault="0082639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350" w:type="dxa"/>
            <w:noWrap/>
            <w:hideMark/>
          </w:tcPr>
          <w:p w14:paraId="0A53A7D8" w14:textId="402DE732" w:rsidR="00826399" w:rsidRPr="00821123"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990" w:type="dxa"/>
          </w:tcPr>
          <w:p w14:paraId="796CDA95" w14:textId="1C540FBA"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007F4154"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37A4F5C3" w14:textId="77C7DD3B"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87DB252"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792D2637" w14:textId="6CBF0F02"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3B0ADC5C" w14:textId="77777777" w:rsidR="00826399" w:rsidRPr="00831E60" w:rsidRDefault="0082639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DCB7DE6"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1F071EC" w14:textId="5E9B8798" w:rsidR="00826399" w:rsidRPr="00821123" w:rsidRDefault="00826399"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0"/>
            </w:r>
          </w:p>
        </w:tc>
        <w:tc>
          <w:tcPr>
            <w:tcW w:w="1350" w:type="dxa"/>
            <w:noWrap/>
          </w:tcPr>
          <w:p w14:paraId="704F27CC" w14:textId="5D0AFAD3" w:rsidR="00826399" w:rsidRPr="00F40F4C"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w:t>
            </w:r>
            <w:r>
              <w:t>74</w:t>
            </w:r>
          </w:p>
        </w:tc>
        <w:tc>
          <w:tcPr>
            <w:tcW w:w="990" w:type="dxa"/>
          </w:tcPr>
          <w:p w14:paraId="27B6BEBD" w14:textId="1857A2F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80" w:type="dxa"/>
            <w:tcBorders>
              <w:bottom w:val="single" w:sz="2" w:space="0" w:color="CDD0CE" w:themeColor="accent6" w:themeTint="99"/>
            </w:tcBorders>
          </w:tcPr>
          <w:p w14:paraId="28C0156E"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6C02DC59" w14:textId="2FAD8B8D"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6667BB5"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44CC35CC" w14:textId="3639DD6A"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6938A980" w14:textId="77777777" w:rsidR="00826399" w:rsidRPr="00831E60" w:rsidRDefault="0082639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6D5509A" w14:textId="3676E274"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32ED4A8" w14:textId="77777777" w:rsidR="00826399" w:rsidRPr="00821123" w:rsidRDefault="00826399"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350" w:type="dxa"/>
            <w:noWrap/>
            <w:hideMark/>
          </w:tcPr>
          <w:p w14:paraId="56A0EDF2" w14:textId="54C80E21" w:rsidR="00826399" w:rsidRPr="009F7F33"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A62D25">
              <w:rPr>
                <w:b/>
                <w:bCs/>
              </w:rPr>
              <w:t>$1,395,491</w:t>
            </w:r>
          </w:p>
        </w:tc>
        <w:tc>
          <w:tcPr>
            <w:tcW w:w="990" w:type="dxa"/>
            <w:tcBorders>
              <w:right w:val="nil"/>
            </w:tcBorders>
          </w:tcPr>
          <w:p w14:paraId="5F658989"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3B6B72C9"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Borders>
              <w:left w:val="nil"/>
              <w:right w:val="nil"/>
            </w:tcBorders>
          </w:tcPr>
          <w:p w14:paraId="1BDE0C74" w14:textId="31F9EE14"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22EBBDB4"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67B17ECB" w14:textId="2A9C9236"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Borders>
              <w:left w:val="nil"/>
            </w:tcBorders>
          </w:tcPr>
          <w:p w14:paraId="09DA5A2E"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26399" w:rsidRPr="00B43F3D" w14:paraId="5A0C0B45" w14:textId="752F8CDB"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0820F2A" w14:textId="3A1C15CF"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1"/>
            </w:r>
          </w:p>
        </w:tc>
        <w:tc>
          <w:tcPr>
            <w:tcW w:w="1350" w:type="dxa"/>
            <w:noWrap/>
            <w:hideMark/>
          </w:tcPr>
          <w:p w14:paraId="488CBBC3" w14:textId="1D005FE4" w:rsidR="00826399" w:rsidRPr="00821123"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$63,240</w:t>
            </w:r>
          </w:p>
        </w:tc>
        <w:tc>
          <w:tcPr>
            <w:tcW w:w="990" w:type="dxa"/>
          </w:tcPr>
          <w:p w14:paraId="4968BEC5" w14:textId="58D10DBE"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5CF32066" w14:textId="606047B9"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C31E91A" w14:textId="5C0313CA"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4996983C" w14:textId="77777777" w:rsidR="00826399"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88F97E4" w14:textId="5CC7472B"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990" w:type="dxa"/>
          </w:tcPr>
          <w:p w14:paraId="3C3B9A48"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A4B4DF4" w14:textId="1395ED95"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B193155" w14:textId="2B4AF2AF"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2"/>
            </w:r>
          </w:p>
        </w:tc>
        <w:tc>
          <w:tcPr>
            <w:tcW w:w="1350" w:type="dxa"/>
            <w:noWrap/>
            <w:hideMark/>
          </w:tcPr>
          <w:p w14:paraId="3086467F" w14:textId="326B5D1C" w:rsidR="00826399" w:rsidRPr="00821123"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990" w:type="dxa"/>
          </w:tcPr>
          <w:p w14:paraId="2A903C63" w14:textId="0059E1E0"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D9EAFC0"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03F63FEC" w14:textId="222668BA"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10B347A"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F958FE0" w14:textId="20EF454F"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9C83428"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A22A602" w14:textId="11209B6C"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5FA5EFC" w14:textId="7781FC7E"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3"/>
            </w:r>
          </w:p>
        </w:tc>
        <w:tc>
          <w:tcPr>
            <w:tcW w:w="1350" w:type="dxa"/>
            <w:noWrap/>
            <w:hideMark/>
          </w:tcPr>
          <w:p w14:paraId="111ABF1E" w14:textId="5BDFC640" w:rsidR="00826399" w:rsidRPr="00821123"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990" w:type="dxa"/>
          </w:tcPr>
          <w:p w14:paraId="59653806" w14:textId="133B00A8"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091E55F"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C20DE0A" w14:textId="4352E475"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0AA18E"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628D05A" w14:textId="7834F53F"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AF74797"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47DAB37D" w14:textId="0FE4DF71"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E4778D7" w14:textId="08AE3BE5"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4"/>
            </w:r>
          </w:p>
        </w:tc>
        <w:tc>
          <w:tcPr>
            <w:tcW w:w="1350" w:type="dxa"/>
            <w:noWrap/>
            <w:hideMark/>
          </w:tcPr>
          <w:p w14:paraId="06F388FB" w14:textId="32C55F3D" w:rsidR="00826399" w:rsidRPr="00821123"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990" w:type="dxa"/>
          </w:tcPr>
          <w:p w14:paraId="64F0BD67" w14:textId="5994DBF0"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5A4FAED"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F4174C3" w14:textId="6E09C0C6"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88E83A"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CC88A81" w14:textId="5BAD5B25"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A5CA5FA"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A3A9915"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F6CA7F0" w14:textId="1891F9FA" w:rsidR="00826399" w:rsidRPr="001406E7" w:rsidRDefault="00826399" w:rsidP="002E7F71">
            <w:pPr>
              <w:spacing w:before="0"/>
              <w:ind w:firstLineChars="100" w:firstLine="200"/>
              <w:rPr>
                <w:rFonts w:asciiTheme="majorHAnsi" w:eastAsia="Times New Roman" w:hAnsiTheme="majorHAnsi" w:cstheme="majorHAnsi"/>
                <w:b w:val="0"/>
                <w:sz w:val="20"/>
                <w:szCs w:val="20"/>
              </w:rPr>
            </w:pPr>
            <w:r w:rsidRPr="007D0101">
              <w:rPr>
                <w:rFonts w:asciiTheme="majorHAnsi" w:eastAsia="Times New Roman" w:hAnsiTheme="majorHAnsi" w:cstheme="majorHAnsi"/>
                <w:b w:val="0"/>
                <w:bCs w:val="0"/>
                <w:sz w:val="20"/>
                <w:szCs w:val="20"/>
              </w:rPr>
              <w:t>FEMA Public Assistance</w:t>
            </w:r>
            <w:r>
              <w:rPr>
                <w:rStyle w:val="EndnoteReference"/>
                <w:rFonts w:asciiTheme="majorHAnsi" w:eastAsia="Times New Roman" w:hAnsiTheme="majorHAnsi" w:cstheme="majorHAnsi"/>
                <w:b w:val="0"/>
                <w:bCs w:val="0"/>
                <w:sz w:val="20"/>
                <w:szCs w:val="20"/>
              </w:rPr>
              <w:endnoteReference w:id="15"/>
            </w:r>
          </w:p>
        </w:tc>
        <w:tc>
          <w:tcPr>
            <w:tcW w:w="1350" w:type="dxa"/>
            <w:noWrap/>
          </w:tcPr>
          <w:p w14:paraId="6673955A" w14:textId="1FC30B37" w:rsidR="00826399" w:rsidRPr="00DA682B"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pPr>
            <w:r w:rsidRPr="004137DA">
              <w:t>$7,310</w:t>
            </w:r>
          </w:p>
        </w:tc>
        <w:tc>
          <w:tcPr>
            <w:tcW w:w="990" w:type="dxa"/>
          </w:tcPr>
          <w:p w14:paraId="7B357E80" w14:textId="4430C383"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4E42E86A"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77DB0458" w14:textId="72601483"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F8753E2"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8429C01" w14:textId="0AE2C793"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E67ABE8"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r>
      <w:tr w:rsidR="00826399" w:rsidRPr="00B43F3D" w14:paraId="597040E9" w14:textId="515CD074"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C24A5FE" w14:textId="2D7267CE"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6"/>
            </w:r>
          </w:p>
        </w:tc>
        <w:tc>
          <w:tcPr>
            <w:tcW w:w="1350" w:type="dxa"/>
            <w:noWrap/>
            <w:hideMark/>
          </w:tcPr>
          <w:p w14:paraId="1500C41D" w14:textId="58E386C4" w:rsidR="00826399" w:rsidRPr="00821123"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990" w:type="dxa"/>
          </w:tcPr>
          <w:p w14:paraId="7134C73C"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10D4AB7"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BDC3818" w14:textId="492AD1AC"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73717CE"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B3A80FF" w14:textId="04D1008E"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0B5CF20" w14:textId="3EC66328"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826399" w:rsidRPr="00B43F3D" w14:paraId="556D9617" w14:textId="7F7C7804"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2770336" w14:textId="41513D97"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7"/>
            </w:r>
          </w:p>
        </w:tc>
        <w:tc>
          <w:tcPr>
            <w:tcW w:w="1350" w:type="dxa"/>
            <w:noWrap/>
            <w:hideMark/>
          </w:tcPr>
          <w:p w14:paraId="6AC2FCEA" w14:textId="2BB604B7" w:rsidR="00826399" w:rsidRPr="00821123"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990" w:type="dxa"/>
          </w:tcPr>
          <w:p w14:paraId="588C8A61" w14:textId="5BD6C0D5"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4ED8DED"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E0C6BAD" w14:textId="1539BD1A"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25FDBDD"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03523A9" w14:textId="3AB0042B"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6515291D"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653BA65" w14:textId="222526A9"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823DE93" w14:textId="5F4EA841"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8"/>
            </w:r>
          </w:p>
        </w:tc>
        <w:tc>
          <w:tcPr>
            <w:tcW w:w="1350" w:type="dxa"/>
            <w:noWrap/>
            <w:hideMark/>
          </w:tcPr>
          <w:p w14:paraId="431E8EA9" w14:textId="00DFAF76" w:rsidR="00826399" w:rsidRPr="00821123"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990" w:type="dxa"/>
          </w:tcPr>
          <w:p w14:paraId="05DAE5A4" w14:textId="58B09A46"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25ED5D3"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C231529" w14:textId="0F98FCAE"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8255434"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FBD5700" w14:textId="1DAF7D1C"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648D8FF" w14:textId="77777777" w:rsidR="00826399" w:rsidRPr="00831E60" w:rsidRDefault="00826399"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B9DF3D9" w14:textId="7919D71B"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52275BA" w14:textId="2AD28777" w:rsidR="00826399" w:rsidRPr="00821123" w:rsidRDefault="00826399"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9"/>
            </w:r>
          </w:p>
        </w:tc>
        <w:tc>
          <w:tcPr>
            <w:tcW w:w="1350" w:type="dxa"/>
            <w:noWrap/>
            <w:hideMark/>
          </w:tcPr>
          <w:p w14:paraId="260B53E3" w14:textId="205AE037" w:rsidR="00826399" w:rsidRPr="00821123"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990" w:type="dxa"/>
          </w:tcPr>
          <w:p w14:paraId="387104AB" w14:textId="0A1B42AE"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230FE5B8"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36444FF6" w14:textId="3EDF8E04"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A8FCB5"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7902F791" w14:textId="22AD2470"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6F5E170C" w14:textId="77777777" w:rsidR="00826399" w:rsidRPr="00831E60" w:rsidRDefault="00826399"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B3D46E1" w14:textId="7B084F1E"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5A09125" w14:textId="72E1B9F2" w:rsidR="00826399" w:rsidRPr="00821123" w:rsidRDefault="00826399" w:rsidP="002265C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lastRenderedPageBreak/>
              <w:t>Economic Relief/Development</w:t>
            </w:r>
            <w:r>
              <w:rPr>
                <w:rStyle w:val="FootnoteReference"/>
                <w:rFonts w:asciiTheme="majorHAnsi" w:eastAsia="Times New Roman" w:hAnsiTheme="majorHAnsi" w:cstheme="majorHAnsi"/>
                <w:sz w:val="20"/>
                <w:szCs w:val="20"/>
              </w:rPr>
              <w:footnoteReference w:id="8"/>
            </w:r>
          </w:p>
        </w:tc>
        <w:tc>
          <w:tcPr>
            <w:tcW w:w="1350" w:type="dxa"/>
            <w:noWrap/>
            <w:hideMark/>
          </w:tcPr>
          <w:p w14:paraId="4BECEC97" w14:textId="4B01C220" w:rsidR="00826399" w:rsidRPr="00CB0D8C"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4E7DD2">
              <w:rPr>
                <w:b/>
                <w:bCs/>
              </w:rPr>
              <w:t>$12,4</w:t>
            </w:r>
            <w:r w:rsidR="00287C36">
              <w:rPr>
                <w:b/>
                <w:bCs/>
              </w:rPr>
              <w:t>24</w:t>
            </w:r>
            <w:r w:rsidRPr="004E7DD2">
              <w:rPr>
                <w:b/>
                <w:bCs/>
              </w:rPr>
              <w:t>,</w:t>
            </w:r>
            <w:r w:rsidR="00C76EEF">
              <w:rPr>
                <w:b/>
                <w:bCs/>
              </w:rPr>
              <w:t>067</w:t>
            </w:r>
          </w:p>
        </w:tc>
        <w:tc>
          <w:tcPr>
            <w:tcW w:w="990" w:type="dxa"/>
            <w:tcBorders>
              <w:right w:val="nil"/>
            </w:tcBorders>
          </w:tcPr>
          <w:p w14:paraId="5936AF52"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4F72B06C"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Borders>
              <w:left w:val="nil"/>
              <w:right w:val="nil"/>
            </w:tcBorders>
          </w:tcPr>
          <w:p w14:paraId="2234D33F" w14:textId="63278958"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32E2C088"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32E4F211" w14:textId="65B7C71F"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Borders>
              <w:left w:val="nil"/>
            </w:tcBorders>
          </w:tcPr>
          <w:p w14:paraId="08D035DA"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26399" w:rsidRPr="00B43F3D" w14:paraId="263408E0" w14:textId="3FFE9A23"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8D50066" w14:textId="619FBC3F"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20"/>
            </w:r>
          </w:p>
        </w:tc>
        <w:tc>
          <w:tcPr>
            <w:tcW w:w="1350" w:type="dxa"/>
            <w:noWrap/>
            <w:hideMark/>
          </w:tcPr>
          <w:p w14:paraId="7E7D4103" w14:textId="35B1014B"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990" w:type="dxa"/>
          </w:tcPr>
          <w:p w14:paraId="270EC495" w14:textId="52D9B91E"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5140EB9"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C4055F7" w14:textId="4DE7E9BC"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EDB9BF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F2BFF12" w14:textId="2C75229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56C0C94"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D3A20FD" w14:textId="2D9ED5DA"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5454BB9" w14:textId="56E23452"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1"/>
            </w:r>
          </w:p>
        </w:tc>
        <w:tc>
          <w:tcPr>
            <w:tcW w:w="1350" w:type="dxa"/>
            <w:noWrap/>
            <w:hideMark/>
          </w:tcPr>
          <w:p w14:paraId="3E76C396" w14:textId="1D8133C6"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2142A">
              <w:t>$47,</w:t>
            </w:r>
            <w:r w:rsidR="00C76EEF">
              <w:t>30</w:t>
            </w:r>
            <w:r>
              <w:t>2</w:t>
            </w:r>
          </w:p>
        </w:tc>
        <w:tc>
          <w:tcPr>
            <w:tcW w:w="990" w:type="dxa"/>
          </w:tcPr>
          <w:p w14:paraId="0D2AC47D" w14:textId="47B3120B"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80" w:type="dxa"/>
          </w:tcPr>
          <w:p w14:paraId="7F1BF765" w14:textId="3BC8033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530" w:type="dxa"/>
          </w:tcPr>
          <w:p w14:paraId="5D71AB58" w14:textId="60A4E674"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4C4DC98"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7625EA7" w14:textId="0790510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17EC597"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6164047" w14:textId="32B619FB"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A107F65" w14:textId="5FC2089F"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2"/>
            </w:r>
          </w:p>
        </w:tc>
        <w:tc>
          <w:tcPr>
            <w:tcW w:w="1350" w:type="dxa"/>
            <w:noWrap/>
            <w:hideMark/>
          </w:tcPr>
          <w:p w14:paraId="15F43EB4" w14:textId="17482BD4"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$2,559,295</w:t>
            </w:r>
          </w:p>
        </w:tc>
        <w:tc>
          <w:tcPr>
            <w:tcW w:w="990" w:type="dxa"/>
          </w:tcPr>
          <w:p w14:paraId="1E4454B6" w14:textId="5797001A"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E16F1C5"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4B4834EA" w14:textId="605887F9"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1C880FC"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B788E21" w14:textId="6EBB3071"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F0F744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FAFBE3A" w14:textId="62525770"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EACC92C" w14:textId="11733FB4"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3"/>
            </w:r>
          </w:p>
        </w:tc>
        <w:tc>
          <w:tcPr>
            <w:tcW w:w="1350" w:type="dxa"/>
            <w:noWrap/>
            <w:hideMark/>
          </w:tcPr>
          <w:p w14:paraId="35AE6D9C" w14:textId="46C617CA"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$2,142,700</w:t>
            </w:r>
          </w:p>
        </w:tc>
        <w:tc>
          <w:tcPr>
            <w:tcW w:w="990" w:type="dxa"/>
          </w:tcPr>
          <w:p w14:paraId="37FA18E1"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182B97DD"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49EDE14E" w14:textId="509B08EC"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6618D7FD" w14:textId="77777777" w:rsidR="00826399" w:rsidRPr="00562091"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04769B32" w14:textId="07CA533B"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90" w:type="dxa"/>
          </w:tcPr>
          <w:p w14:paraId="0BF159A1"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2307B52" w14:textId="69036346"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421BEFE" w14:textId="63599D78"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4"/>
            </w:r>
          </w:p>
        </w:tc>
        <w:tc>
          <w:tcPr>
            <w:tcW w:w="1350" w:type="dxa"/>
            <w:noWrap/>
            <w:hideMark/>
          </w:tcPr>
          <w:p w14:paraId="6DA8DCEE" w14:textId="388B8DEE"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990" w:type="dxa"/>
          </w:tcPr>
          <w:p w14:paraId="4511186A"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D705B2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A00F4D4" w14:textId="358B7591"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4C5B97FD" w14:textId="77777777" w:rsidR="00826399" w:rsidRPr="00562091"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6295CCFF" w14:textId="5429B625"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990" w:type="dxa"/>
          </w:tcPr>
          <w:p w14:paraId="42045649"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9A9D166"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C3D7976" w14:textId="430EC7C7" w:rsidR="00826399" w:rsidRPr="006613A0" w:rsidRDefault="00826399"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25"/>
            </w:r>
          </w:p>
        </w:tc>
        <w:tc>
          <w:tcPr>
            <w:tcW w:w="1350" w:type="dxa"/>
            <w:noWrap/>
          </w:tcPr>
          <w:p w14:paraId="5D6994C8" w14:textId="5CD0AC5D" w:rsidR="00826399" w:rsidRPr="00021A48"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$13,818</w:t>
            </w:r>
          </w:p>
        </w:tc>
        <w:tc>
          <w:tcPr>
            <w:tcW w:w="990" w:type="dxa"/>
          </w:tcPr>
          <w:p w14:paraId="367DB2AB" w14:textId="77769D3A"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0F3C272F"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1B8007B" w14:textId="43B15DC7" w:rsidR="00826399" w:rsidRPr="00562091"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800" w:type="dxa"/>
          </w:tcPr>
          <w:p w14:paraId="590D739E" w14:textId="77777777" w:rsidR="00826399" w:rsidRPr="00562091"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5AF73052" w14:textId="6F8054F6" w:rsidR="00826399" w:rsidRPr="00562091"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90" w:type="dxa"/>
          </w:tcPr>
          <w:p w14:paraId="5805981F"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25B18DB2" w14:textId="1D2D30A5"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8F798C9" w14:textId="7CC14C64"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6"/>
            </w:r>
          </w:p>
        </w:tc>
        <w:tc>
          <w:tcPr>
            <w:tcW w:w="1350" w:type="dxa"/>
            <w:noWrap/>
            <w:hideMark/>
          </w:tcPr>
          <w:p w14:paraId="6DAD2000" w14:textId="4C7161DF"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$400</w:t>
            </w:r>
          </w:p>
        </w:tc>
        <w:tc>
          <w:tcPr>
            <w:tcW w:w="990" w:type="dxa"/>
          </w:tcPr>
          <w:p w14:paraId="48A006D9" w14:textId="11BC3265"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6BFEB55"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4E7C22B" w14:textId="05DD2713"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5496B58"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E929F7A" w14:textId="7A2406AB"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69AFFC83"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4089A89" w14:textId="277F2AD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795BC82" w14:textId="1BEC652A"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7"/>
            </w:r>
          </w:p>
        </w:tc>
        <w:tc>
          <w:tcPr>
            <w:tcW w:w="1350" w:type="dxa"/>
            <w:noWrap/>
            <w:hideMark/>
          </w:tcPr>
          <w:p w14:paraId="366D8EB6" w14:textId="34C48C0B"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990" w:type="dxa"/>
          </w:tcPr>
          <w:p w14:paraId="10ABFDDB"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A9456B7"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1B16AAA" w14:textId="4A48FE94"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C4552"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3091344" w14:textId="126EE2C9"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49B4230" w14:textId="7BE609D4"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826399" w:rsidRPr="00B43F3D" w14:paraId="16548740" w14:textId="519AAF45"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91D3901" w14:textId="4DA94D9C"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8"/>
            </w:r>
          </w:p>
        </w:tc>
        <w:tc>
          <w:tcPr>
            <w:tcW w:w="1350" w:type="dxa"/>
            <w:noWrap/>
            <w:hideMark/>
          </w:tcPr>
          <w:p w14:paraId="7120E740" w14:textId="733D4847"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990" w:type="dxa"/>
          </w:tcPr>
          <w:p w14:paraId="56F25737" w14:textId="4314129C"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1964C43"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D65E011" w14:textId="3BDC6B0E"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8C5113C"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64952E8" w14:textId="2412E991"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3642D2D1"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2B4DEBD" w14:textId="7712A77B"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3D5659C" w14:textId="0D2C1B19"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9"/>
            </w:r>
          </w:p>
        </w:tc>
        <w:tc>
          <w:tcPr>
            <w:tcW w:w="1350" w:type="dxa"/>
            <w:noWrap/>
            <w:hideMark/>
          </w:tcPr>
          <w:p w14:paraId="6CA7F6D3" w14:textId="110AB42C"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990" w:type="dxa"/>
          </w:tcPr>
          <w:p w14:paraId="7FB5F70B" w14:textId="741AC99A"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31FFD88"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78464AF" w14:textId="72147EE3"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DA3CB26"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3982791" w14:textId="505B0675"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21B00189"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632D356" w14:textId="399B1711"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FD1A34B" w14:textId="5E54BDA4"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30"/>
            </w:r>
          </w:p>
        </w:tc>
        <w:tc>
          <w:tcPr>
            <w:tcW w:w="1350" w:type="dxa"/>
            <w:noWrap/>
            <w:hideMark/>
          </w:tcPr>
          <w:p w14:paraId="58725BA6" w14:textId="62AEB082"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$4,215,380</w:t>
            </w:r>
          </w:p>
        </w:tc>
        <w:tc>
          <w:tcPr>
            <w:tcW w:w="990" w:type="dxa"/>
          </w:tcPr>
          <w:p w14:paraId="7B7A0298" w14:textId="42B51E78"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50B607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D92385B" w14:textId="07F913FA"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0C6E5AA"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FBF4A2B" w14:textId="0F2C013B"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DD0BB40"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859ACE6" w14:textId="7A640110"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6E25086" w14:textId="793A73A4"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Fonts w:asciiTheme="majorHAnsi" w:eastAsia="Times New Roman" w:hAnsiTheme="majorHAnsi" w:cstheme="majorHAnsi"/>
                <w:b w:val="0"/>
                <w:bCs w:val="0"/>
                <w:sz w:val="20"/>
                <w:szCs w:val="20"/>
              </w:rPr>
              <w:t xml:space="preserve"> (1,2&amp;3)</w:t>
            </w:r>
            <w:r>
              <w:rPr>
                <w:rStyle w:val="EndnoteReference"/>
                <w:rFonts w:asciiTheme="majorHAnsi" w:eastAsia="Times New Roman" w:hAnsiTheme="majorHAnsi" w:cstheme="majorHAnsi"/>
                <w:b w:val="0"/>
                <w:bCs w:val="0"/>
                <w:sz w:val="20"/>
                <w:szCs w:val="20"/>
              </w:rPr>
              <w:endnoteReference w:id="31"/>
            </w:r>
          </w:p>
        </w:tc>
        <w:tc>
          <w:tcPr>
            <w:tcW w:w="1350" w:type="dxa"/>
            <w:noWrap/>
            <w:hideMark/>
          </w:tcPr>
          <w:p w14:paraId="43380D0E" w14:textId="231D66B9"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B4898">
              <w:t>$278,105</w:t>
            </w:r>
          </w:p>
        </w:tc>
        <w:tc>
          <w:tcPr>
            <w:tcW w:w="990" w:type="dxa"/>
          </w:tcPr>
          <w:p w14:paraId="426DFC58" w14:textId="395EAF72"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B621876"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F42AD42" w14:textId="3D0BCC4C"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64E9A92"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C2B0512" w14:textId="33C318F1"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6989B78C"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975D1DF" w14:textId="56760F6F"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34AD318" w14:textId="0E0C8B7C"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2"/>
            </w:r>
          </w:p>
        </w:tc>
        <w:tc>
          <w:tcPr>
            <w:tcW w:w="1350" w:type="dxa"/>
            <w:noWrap/>
            <w:hideMark/>
          </w:tcPr>
          <w:p w14:paraId="6890E388" w14:textId="076A38FF"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$67,432</w:t>
            </w:r>
          </w:p>
        </w:tc>
        <w:tc>
          <w:tcPr>
            <w:tcW w:w="990" w:type="dxa"/>
          </w:tcPr>
          <w:p w14:paraId="1E571BB9" w14:textId="007D77B1"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762FB7A"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7CBBBA18" w14:textId="654DC29F"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6D8E809"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0EB91340" w14:textId="72C1094A"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A3B09EB"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4E520D5" w14:textId="45368FC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8010CFC" w14:textId="1422DE33"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3"/>
            </w:r>
          </w:p>
        </w:tc>
        <w:tc>
          <w:tcPr>
            <w:tcW w:w="1350" w:type="dxa"/>
            <w:noWrap/>
            <w:hideMark/>
          </w:tcPr>
          <w:p w14:paraId="3B5C097F" w14:textId="11193BBF"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990" w:type="dxa"/>
          </w:tcPr>
          <w:p w14:paraId="536A0B75" w14:textId="68657B85"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26EF3FB"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D1FFFB7" w14:textId="020EB6BD"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BB6F067"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04AAF7A" w14:textId="5C6CF65C"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937CCCB"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EB69DEE" w14:textId="5FBC379A"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5296118" w14:textId="75F92079"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4"/>
            </w:r>
          </w:p>
        </w:tc>
        <w:tc>
          <w:tcPr>
            <w:tcW w:w="1350" w:type="dxa"/>
            <w:noWrap/>
            <w:hideMark/>
          </w:tcPr>
          <w:p w14:paraId="4F7ECE21" w14:textId="1015CF34"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990" w:type="dxa"/>
          </w:tcPr>
          <w:p w14:paraId="3DB50FBD" w14:textId="18407C54"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C1303CD"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2FFB5AF" w14:textId="4EF852B0"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D37F527"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DEB1B30" w14:textId="6FBC40F3"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2ADEB08"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467BA33" w14:textId="7E0C35AE"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ED59A69" w14:textId="5932D9C9"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5"/>
            </w:r>
          </w:p>
        </w:tc>
        <w:tc>
          <w:tcPr>
            <w:tcW w:w="1350" w:type="dxa"/>
            <w:noWrap/>
            <w:hideMark/>
          </w:tcPr>
          <w:p w14:paraId="73919E02" w14:textId="2FBAB5F0"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990" w:type="dxa"/>
          </w:tcPr>
          <w:p w14:paraId="06BF0412" w14:textId="7CEE6DB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CBD75E8"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6A8FC40" w14:textId="4A8BE958"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3AB60D5"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C99096E" w14:textId="40B40B24"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57456BD"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2120DEB" w14:textId="118E3BBE"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A5EF997" w14:textId="39FA7956"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Provider Relief Funds- Skilled Nursing Facilities</w:t>
            </w:r>
            <w:r>
              <w:rPr>
                <w:rFonts w:asciiTheme="majorHAnsi" w:eastAsia="Times New Roman" w:hAnsiTheme="majorHAnsi" w:cstheme="majorHAnsi"/>
                <w:b w:val="0"/>
                <w:bCs w:val="0"/>
                <w:sz w:val="20"/>
                <w:szCs w:val="20"/>
              </w:rPr>
              <w:t xml:space="preserve"> (Rounds 1, 2&amp;3)</w:t>
            </w:r>
            <w:r>
              <w:rPr>
                <w:rStyle w:val="EndnoteReference"/>
                <w:rFonts w:asciiTheme="majorHAnsi" w:eastAsia="Times New Roman" w:hAnsiTheme="majorHAnsi" w:cstheme="majorHAnsi"/>
                <w:b w:val="0"/>
                <w:bCs w:val="0"/>
                <w:sz w:val="20"/>
                <w:szCs w:val="20"/>
              </w:rPr>
              <w:endnoteReference w:id="36"/>
            </w:r>
          </w:p>
        </w:tc>
        <w:tc>
          <w:tcPr>
            <w:tcW w:w="1350" w:type="dxa"/>
            <w:noWrap/>
            <w:hideMark/>
          </w:tcPr>
          <w:p w14:paraId="7899DF22" w14:textId="590D9F93" w:rsidR="00826399" w:rsidRPr="00821123"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F6FE9">
              <w:t>$35,786</w:t>
            </w:r>
          </w:p>
        </w:tc>
        <w:tc>
          <w:tcPr>
            <w:tcW w:w="990" w:type="dxa"/>
          </w:tcPr>
          <w:p w14:paraId="52B799AE" w14:textId="61F4F9F2"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3DD919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58729F4" w14:textId="678C9786"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093AB8F"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9526F25" w14:textId="620BDE2F"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896941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B158A7B"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03096C13" w14:textId="6E3F4F39" w:rsidR="00826399" w:rsidRPr="00B23CE7" w:rsidRDefault="00826399"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7"/>
            </w:r>
          </w:p>
        </w:tc>
        <w:tc>
          <w:tcPr>
            <w:tcW w:w="1350" w:type="dxa"/>
            <w:noWrap/>
          </w:tcPr>
          <w:p w14:paraId="1B83BDD1" w14:textId="5DC434AD"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01196">
              <w:t>$2</w:t>
            </w:r>
            <w:r w:rsidR="000210D9">
              <w:t>8</w:t>
            </w:r>
            <w:r w:rsidRPr="00401196">
              <w:t>,</w:t>
            </w:r>
            <w:r w:rsidR="00792841">
              <w:t>8</w:t>
            </w:r>
            <w:r w:rsidRPr="00401196">
              <w:t>81</w:t>
            </w:r>
          </w:p>
        </w:tc>
        <w:tc>
          <w:tcPr>
            <w:tcW w:w="990" w:type="dxa"/>
          </w:tcPr>
          <w:p w14:paraId="2815B526"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63D34274" w14:textId="4938EE3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530" w:type="dxa"/>
          </w:tcPr>
          <w:p w14:paraId="3AA93934" w14:textId="473698E5"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BA6DE5"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9044A4C" w14:textId="670E15E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990" w:type="dxa"/>
          </w:tcPr>
          <w:p w14:paraId="7D59DA38"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785DAB6"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7AFC577" w14:textId="51ACEAC8" w:rsidR="00826399" w:rsidRPr="006613A0" w:rsidRDefault="00826399" w:rsidP="002265C2">
            <w:pPr>
              <w:spacing w:before="0"/>
              <w:ind w:firstLineChars="100" w:firstLine="200"/>
              <w:rPr>
                <w:rFonts w:asciiTheme="majorHAnsi" w:eastAsia="Times New Roman" w:hAnsiTheme="majorHAnsi" w:cstheme="majorHAnsi"/>
                <w:b w:val="0"/>
                <w:bCs w:val="0"/>
                <w:sz w:val="20"/>
                <w:szCs w:val="20"/>
              </w:rPr>
            </w:pPr>
            <w:proofErr w:type="spellStart"/>
            <w:r w:rsidRPr="006613A0">
              <w:rPr>
                <w:rFonts w:asciiTheme="majorHAnsi" w:eastAsia="Times New Roman" w:hAnsiTheme="majorHAnsi" w:cstheme="majorBidi"/>
                <w:b w:val="0"/>
                <w:bCs w:val="0"/>
                <w:sz w:val="20"/>
                <w:szCs w:val="20"/>
              </w:rPr>
              <w:t>ReConnect</w:t>
            </w:r>
            <w:proofErr w:type="spellEnd"/>
            <w:r w:rsidRPr="006613A0">
              <w:rPr>
                <w:rFonts w:asciiTheme="majorHAnsi" w:eastAsia="Times New Roman" w:hAnsiTheme="majorHAnsi" w:cstheme="majorBidi"/>
                <w:b w:val="0"/>
                <w:bCs w:val="0"/>
                <w:sz w:val="20"/>
                <w:szCs w:val="20"/>
              </w:rPr>
              <w:t xml:space="preserve"> Pilot- Round Two</w:t>
            </w:r>
            <w:r w:rsidRPr="006613A0">
              <w:rPr>
                <w:rStyle w:val="EndnoteReference"/>
                <w:rFonts w:asciiTheme="majorHAnsi" w:eastAsia="Times New Roman" w:hAnsiTheme="majorHAnsi" w:cstheme="majorHAnsi"/>
                <w:b w:val="0"/>
                <w:bCs w:val="0"/>
                <w:sz w:val="20"/>
                <w:szCs w:val="20"/>
              </w:rPr>
              <w:endnoteReference w:id="38"/>
            </w:r>
          </w:p>
        </w:tc>
        <w:tc>
          <w:tcPr>
            <w:tcW w:w="1350" w:type="dxa"/>
            <w:noWrap/>
          </w:tcPr>
          <w:p w14:paraId="3D373894" w14:textId="010D3ECF" w:rsidR="00826399" w:rsidRPr="000F3E26"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pPr>
            <w:r w:rsidRPr="00A00628">
              <w:t>$15,500</w:t>
            </w:r>
          </w:p>
        </w:tc>
        <w:tc>
          <w:tcPr>
            <w:tcW w:w="990" w:type="dxa"/>
          </w:tcPr>
          <w:p w14:paraId="0A825126" w14:textId="17D95912"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80" w:type="dxa"/>
          </w:tcPr>
          <w:p w14:paraId="446FC7F1"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F5637AE" w14:textId="6A1F0716"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AF68541"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9A2BA7E" w14:textId="2E399AE6"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72D95B06" w14:textId="77777777" w:rsidR="00826399" w:rsidRPr="00831E60" w:rsidRDefault="00826399"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A1E1A5D" w14:textId="2977D0ED"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9ACBFDF" w14:textId="14C0D55B" w:rsidR="00826399" w:rsidRPr="00821123" w:rsidRDefault="00826399"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9"/>
            </w:r>
          </w:p>
        </w:tc>
        <w:tc>
          <w:tcPr>
            <w:tcW w:w="1350" w:type="dxa"/>
            <w:noWrap/>
            <w:hideMark/>
          </w:tcPr>
          <w:p w14:paraId="03499D24" w14:textId="742F3FF2" w:rsidR="00826399" w:rsidRPr="00821123"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990" w:type="dxa"/>
          </w:tcPr>
          <w:p w14:paraId="6679E00C" w14:textId="0E25B6B9"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5F3B5040"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5838F94C" w14:textId="2FBB3F86"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68B40E"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6BEB349E" w14:textId="2A83EACE"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7496E7DD" w14:textId="77777777" w:rsidR="00826399" w:rsidRPr="00831E60" w:rsidRDefault="00826399"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9D93835" w14:textId="58B0E0BC"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FE622AD" w14:textId="77777777" w:rsidR="00826399" w:rsidRPr="00821123" w:rsidRDefault="00826399"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350" w:type="dxa"/>
            <w:noWrap/>
            <w:hideMark/>
          </w:tcPr>
          <w:p w14:paraId="2ACD1CDE" w14:textId="52E9707B" w:rsidR="00826399" w:rsidRPr="00C4677E"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w:t>
            </w:r>
            <w:r>
              <w:rPr>
                <w:b/>
                <w:bCs/>
              </w:rPr>
              <w:t>851</w:t>
            </w:r>
            <w:r w:rsidRPr="00BD1B9B">
              <w:rPr>
                <w:b/>
                <w:bCs/>
              </w:rPr>
              <w:t>,</w:t>
            </w:r>
            <w:r>
              <w:rPr>
                <w:b/>
                <w:bCs/>
              </w:rPr>
              <w:t>679</w:t>
            </w:r>
          </w:p>
        </w:tc>
        <w:tc>
          <w:tcPr>
            <w:tcW w:w="990" w:type="dxa"/>
            <w:tcBorders>
              <w:right w:val="nil"/>
            </w:tcBorders>
          </w:tcPr>
          <w:p w14:paraId="385A6FA6"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36B302F3"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Borders>
              <w:left w:val="nil"/>
              <w:right w:val="nil"/>
            </w:tcBorders>
          </w:tcPr>
          <w:p w14:paraId="369EFC6B" w14:textId="14FE7BF0"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A4B4BCB"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30EA8664" w14:textId="5DFCB988"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Borders>
              <w:left w:val="nil"/>
            </w:tcBorders>
          </w:tcPr>
          <w:p w14:paraId="14AA64A4"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26399" w:rsidRPr="00B43F3D" w14:paraId="35E7E691" w14:textId="6E2F4E3A"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D4E0EA3" w14:textId="6B2D8DF5" w:rsidR="00826399" w:rsidRPr="00821123" w:rsidRDefault="00826399"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40"/>
            </w:r>
            <w:r w:rsidRPr="00821123">
              <w:rPr>
                <w:rFonts w:asciiTheme="majorHAnsi" w:eastAsia="Times New Roman" w:hAnsiTheme="majorHAnsi" w:cstheme="majorHAnsi"/>
                <w:b w:val="0"/>
                <w:bCs w:val="0"/>
                <w:sz w:val="20"/>
                <w:szCs w:val="20"/>
              </w:rPr>
              <w:t xml:space="preserve"> </w:t>
            </w:r>
          </w:p>
        </w:tc>
        <w:tc>
          <w:tcPr>
            <w:tcW w:w="1350" w:type="dxa"/>
            <w:noWrap/>
            <w:hideMark/>
          </w:tcPr>
          <w:p w14:paraId="769464B2" w14:textId="02E1239C" w:rsidR="00826399" w:rsidRPr="00821123"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990" w:type="dxa"/>
          </w:tcPr>
          <w:p w14:paraId="5AF4A2F6" w14:textId="57DF89B5"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66B1E14"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F1C2F11" w14:textId="3A8EBF50"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8317F78"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0A9032F" w14:textId="6615D09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27D8F2E5"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DBAB8C4" w14:textId="5EFC42B4"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C8523B7" w14:textId="28186DB0" w:rsidR="00826399" w:rsidRPr="00821123" w:rsidRDefault="00826399"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1"/>
            </w:r>
            <w:r w:rsidRPr="00821123">
              <w:rPr>
                <w:rFonts w:asciiTheme="majorHAnsi" w:eastAsia="Times New Roman" w:hAnsiTheme="majorHAnsi" w:cstheme="majorHAnsi"/>
                <w:b w:val="0"/>
                <w:bCs w:val="0"/>
                <w:sz w:val="20"/>
                <w:szCs w:val="20"/>
              </w:rPr>
              <w:t xml:space="preserve"> </w:t>
            </w:r>
          </w:p>
        </w:tc>
        <w:tc>
          <w:tcPr>
            <w:tcW w:w="1350" w:type="dxa"/>
            <w:noWrap/>
            <w:hideMark/>
          </w:tcPr>
          <w:p w14:paraId="3AB7F18E" w14:textId="65DBA3D8" w:rsidR="00826399" w:rsidRPr="00821123"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990" w:type="dxa"/>
          </w:tcPr>
          <w:p w14:paraId="431DCB38" w14:textId="35B2CEEE"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D87AEA0"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B54727B" w14:textId="56E0D5DE"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790DE11"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79D16DB" w14:textId="3608011D"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E97E4C3"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A1207B7" w14:textId="2EB5B57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F4F0B6C" w14:textId="07D3FA19" w:rsidR="00826399" w:rsidRPr="00821123" w:rsidRDefault="00826399"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2"/>
            </w:r>
          </w:p>
        </w:tc>
        <w:tc>
          <w:tcPr>
            <w:tcW w:w="1350" w:type="dxa"/>
            <w:noWrap/>
            <w:hideMark/>
          </w:tcPr>
          <w:p w14:paraId="56760E5E" w14:textId="36297AEC" w:rsidR="00826399" w:rsidRPr="00821123"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990" w:type="dxa"/>
          </w:tcPr>
          <w:p w14:paraId="57600934" w14:textId="27B942B3"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24A7D915"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FA5C890" w14:textId="0A74D34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35D4D10"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0198462" w14:textId="209AB5DC"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C00A29B"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B859C02"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2E6BB94B" w14:textId="1AD11980" w:rsidR="00826399" w:rsidRPr="000D36DB" w:rsidRDefault="00826399"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GEERF - Private Schools (CRRSAA)</w:t>
            </w:r>
            <w:r>
              <w:rPr>
                <w:rStyle w:val="EndnoteReference"/>
                <w:rFonts w:asciiTheme="majorHAnsi" w:eastAsia="Times New Roman" w:hAnsiTheme="majorHAnsi" w:cstheme="majorHAnsi"/>
                <w:b w:val="0"/>
                <w:bCs w:val="0"/>
                <w:sz w:val="20"/>
                <w:szCs w:val="20"/>
              </w:rPr>
              <w:endnoteReference w:id="43"/>
            </w:r>
          </w:p>
        </w:tc>
        <w:tc>
          <w:tcPr>
            <w:tcW w:w="1350" w:type="dxa"/>
            <w:noWrap/>
          </w:tcPr>
          <w:p w14:paraId="75B03F58" w14:textId="7F0BC93B" w:rsidR="00826399" w:rsidRPr="00701134"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pPr>
            <w:r>
              <w:t>$19,376</w:t>
            </w:r>
          </w:p>
        </w:tc>
        <w:tc>
          <w:tcPr>
            <w:tcW w:w="990" w:type="dxa"/>
          </w:tcPr>
          <w:p w14:paraId="057B0FA7"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5D1436BC"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B84A58F" w14:textId="316BA3D1"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D91D208" w14:textId="3E5B35C2"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5AD041EE" w14:textId="5FD02534"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27E1F5B"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4973635" w14:textId="0D142979"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0BEA99B" w14:textId="08836ED7" w:rsidR="00826399" w:rsidRPr="00821123" w:rsidRDefault="00826399"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4"/>
            </w:r>
          </w:p>
        </w:tc>
        <w:tc>
          <w:tcPr>
            <w:tcW w:w="1350" w:type="dxa"/>
            <w:noWrap/>
            <w:hideMark/>
          </w:tcPr>
          <w:p w14:paraId="5D7D8D01" w14:textId="705D8753" w:rsidR="00826399" w:rsidRPr="00821123"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990" w:type="dxa"/>
          </w:tcPr>
          <w:p w14:paraId="462A55BA" w14:textId="09409663"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92B9758"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ECA6F9E" w14:textId="5FF7F5E8"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E9BB72D"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14EBFDDA" w14:textId="6098232A"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987BDF4" w14:textId="77777777" w:rsidR="00826399" w:rsidRPr="00831E60" w:rsidRDefault="00826399"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3820C4F"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AB6D991" w14:textId="2D62D19E" w:rsidR="00826399" w:rsidRPr="000D36DB" w:rsidRDefault="00826399" w:rsidP="00C4677E">
            <w:pPr>
              <w:spacing w:before="0"/>
              <w:ind w:firstLineChars="100" w:firstLine="200"/>
              <w:rPr>
                <w:rFonts w:asciiTheme="majorHAnsi" w:eastAsia="Times New Roman" w:hAnsiTheme="majorHAnsi" w:cstheme="majorHAnsi"/>
                <w:b w:val="0"/>
                <w:sz w:val="20"/>
                <w:szCs w:val="20"/>
              </w:rPr>
            </w:pPr>
            <w:r w:rsidRPr="000D36DB">
              <w:rPr>
                <w:rFonts w:asciiTheme="majorHAnsi" w:eastAsia="Times New Roman" w:hAnsiTheme="majorHAnsi" w:cstheme="majorHAnsi"/>
                <w:b w:val="0"/>
                <w:sz w:val="20"/>
                <w:szCs w:val="20"/>
              </w:rPr>
              <w:t>Governor's Fund (GEERF)- Flexible (CRRSAA)</w:t>
            </w:r>
            <w:r>
              <w:rPr>
                <w:rStyle w:val="EndnoteReference"/>
                <w:rFonts w:asciiTheme="majorHAnsi" w:eastAsia="Times New Roman" w:hAnsiTheme="majorHAnsi" w:cstheme="majorHAnsi"/>
                <w:b w:val="0"/>
                <w:bCs w:val="0"/>
                <w:sz w:val="20"/>
                <w:szCs w:val="20"/>
              </w:rPr>
              <w:endnoteReference w:id="45"/>
            </w:r>
          </w:p>
        </w:tc>
        <w:tc>
          <w:tcPr>
            <w:tcW w:w="1350" w:type="dxa"/>
            <w:noWrap/>
          </w:tcPr>
          <w:p w14:paraId="13C556F0" w14:textId="348AE32B" w:rsidR="00826399" w:rsidRPr="00701134"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pPr>
            <w:r>
              <w:t>$12,010</w:t>
            </w:r>
          </w:p>
        </w:tc>
        <w:tc>
          <w:tcPr>
            <w:tcW w:w="990" w:type="dxa"/>
          </w:tcPr>
          <w:p w14:paraId="14A4DEB3"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Borders>
              <w:bottom w:val="single" w:sz="2" w:space="0" w:color="CDD0CE" w:themeColor="accent6" w:themeTint="99"/>
            </w:tcBorders>
          </w:tcPr>
          <w:p w14:paraId="140044A2"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6955B8E4" w14:textId="69E6D41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FCEAD4E" w14:textId="4C2A2F5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bottom w:val="single" w:sz="2" w:space="0" w:color="CDD0CE" w:themeColor="accent6" w:themeTint="99"/>
            </w:tcBorders>
          </w:tcPr>
          <w:p w14:paraId="3D42C369"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454F6FD5"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6C15A84"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6727146" w14:textId="23FD8863" w:rsidR="00826399" w:rsidRPr="000D36DB" w:rsidRDefault="00826399" w:rsidP="00784928">
            <w:pPr>
              <w:spacing w:before="0"/>
              <w:ind w:firstLineChars="100" w:firstLine="220"/>
              <w:rPr>
                <w:rFonts w:asciiTheme="majorHAnsi" w:eastAsia="Times New Roman" w:hAnsiTheme="majorHAnsi" w:cstheme="majorHAnsi"/>
                <w:b w:val="0"/>
                <w:sz w:val="20"/>
                <w:szCs w:val="20"/>
              </w:rPr>
            </w:pPr>
            <w:r w:rsidRPr="000D36DB">
              <w:rPr>
                <w:b w:val="0"/>
              </w:rPr>
              <w:t>HEERF II Proprietary Schools</w:t>
            </w:r>
            <w:r>
              <w:rPr>
                <w:rStyle w:val="EndnoteReference"/>
                <w:b w:val="0"/>
                <w:bCs w:val="0"/>
              </w:rPr>
              <w:endnoteReference w:id="46"/>
            </w:r>
          </w:p>
        </w:tc>
        <w:tc>
          <w:tcPr>
            <w:tcW w:w="1350" w:type="dxa"/>
            <w:noWrap/>
          </w:tcPr>
          <w:p w14:paraId="7F7067A3" w14:textId="2309E133" w:rsidR="00826399" w:rsidRPr="00701134"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pPr>
            <w:r>
              <w:t>$4,562</w:t>
            </w:r>
          </w:p>
        </w:tc>
        <w:tc>
          <w:tcPr>
            <w:tcW w:w="990" w:type="dxa"/>
          </w:tcPr>
          <w:p w14:paraId="1644D6EC"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Borders>
              <w:bottom w:val="single" w:sz="2" w:space="0" w:color="CDD0CE" w:themeColor="accent6" w:themeTint="99"/>
            </w:tcBorders>
          </w:tcPr>
          <w:p w14:paraId="69F5D534"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170111F2" w14:textId="3F1B5F0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C28F7C4" w14:textId="0966EA9C"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bottom w:val="single" w:sz="2" w:space="0" w:color="CDD0CE" w:themeColor="accent6" w:themeTint="99"/>
            </w:tcBorders>
          </w:tcPr>
          <w:p w14:paraId="4B3787E0"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2C64814E"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39A02CE"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176BE7E" w14:textId="3B892FA4" w:rsidR="00826399" w:rsidRPr="000D36DB" w:rsidRDefault="00826399" w:rsidP="00784928">
            <w:pPr>
              <w:spacing w:before="0"/>
              <w:ind w:firstLineChars="100" w:firstLine="220"/>
              <w:rPr>
                <w:rFonts w:asciiTheme="majorHAnsi" w:eastAsia="Times New Roman" w:hAnsiTheme="majorHAnsi" w:cstheme="majorHAnsi"/>
                <w:b w:val="0"/>
                <w:sz w:val="20"/>
                <w:szCs w:val="20"/>
              </w:rPr>
            </w:pPr>
            <w:r w:rsidRPr="000D36DB">
              <w:rPr>
                <w:b w:val="0"/>
              </w:rPr>
              <w:t>HEERF II Public and Non-Profit Institutions</w:t>
            </w:r>
            <w:r>
              <w:rPr>
                <w:rStyle w:val="EndnoteReference"/>
                <w:b w:val="0"/>
                <w:bCs w:val="0"/>
              </w:rPr>
              <w:endnoteReference w:id="47"/>
            </w:r>
          </w:p>
        </w:tc>
        <w:tc>
          <w:tcPr>
            <w:tcW w:w="1350" w:type="dxa"/>
            <w:noWrap/>
          </w:tcPr>
          <w:p w14:paraId="0376AD50" w14:textId="2D7FAE8F" w:rsidR="00826399" w:rsidRPr="00701134"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pPr>
            <w:r>
              <w:t>$83,394</w:t>
            </w:r>
          </w:p>
        </w:tc>
        <w:tc>
          <w:tcPr>
            <w:tcW w:w="990" w:type="dxa"/>
          </w:tcPr>
          <w:p w14:paraId="7AE378C0" w14:textId="77777777"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Borders>
              <w:bottom w:val="single" w:sz="2" w:space="0" w:color="CDD0CE" w:themeColor="accent6" w:themeTint="99"/>
            </w:tcBorders>
          </w:tcPr>
          <w:p w14:paraId="039C61C7" w14:textId="77777777"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215FC4DE" w14:textId="7467A782"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90DCD50" w14:textId="4C431985"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bottom w:val="single" w:sz="2" w:space="0" w:color="CDD0CE" w:themeColor="accent6" w:themeTint="99"/>
            </w:tcBorders>
          </w:tcPr>
          <w:p w14:paraId="767E7F7C" w14:textId="77777777"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6DEDB733" w14:textId="77777777" w:rsidR="00826399" w:rsidRPr="00831E60" w:rsidRDefault="00826399" w:rsidP="0078492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692B56C"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1821FAD5" w14:textId="4F880BE7" w:rsidR="00826399" w:rsidRPr="000D36DB" w:rsidRDefault="00826399" w:rsidP="00784928">
            <w:pPr>
              <w:spacing w:before="0"/>
              <w:ind w:firstLineChars="100" w:firstLine="220"/>
              <w:rPr>
                <w:rFonts w:asciiTheme="majorHAnsi" w:eastAsia="Times New Roman" w:hAnsiTheme="majorHAnsi" w:cstheme="majorHAnsi"/>
                <w:b w:val="0"/>
                <w:sz w:val="20"/>
                <w:szCs w:val="20"/>
              </w:rPr>
            </w:pPr>
            <w:r w:rsidRPr="000D36DB">
              <w:rPr>
                <w:b w:val="0"/>
              </w:rPr>
              <w:t>HEERF II Public and Non-Profit Student Aid</w:t>
            </w:r>
            <w:r>
              <w:rPr>
                <w:rStyle w:val="EndnoteReference"/>
                <w:b w:val="0"/>
                <w:bCs w:val="0"/>
              </w:rPr>
              <w:endnoteReference w:id="48"/>
            </w:r>
          </w:p>
        </w:tc>
        <w:tc>
          <w:tcPr>
            <w:tcW w:w="1350" w:type="dxa"/>
            <w:noWrap/>
          </w:tcPr>
          <w:p w14:paraId="6AA08708" w14:textId="6EB33992" w:rsidR="00826399" w:rsidRPr="00701134"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pPr>
            <w:r>
              <w:t>$30,704</w:t>
            </w:r>
          </w:p>
        </w:tc>
        <w:tc>
          <w:tcPr>
            <w:tcW w:w="990" w:type="dxa"/>
          </w:tcPr>
          <w:p w14:paraId="2B692CF4"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Borders>
              <w:bottom w:val="single" w:sz="2" w:space="0" w:color="CDD0CE" w:themeColor="accent6" w:themeTint="99"/>
            </w:tcBorders>
          </w:tcPr>
          <w:p w14:paraId="7CEE4775"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5C3843E5" w14:textId="58D97C3B"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8EA6DAC" w14:textId="4536DBA8"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bottom w:val="single" w:sz="2" w:space="0" w:color="CDD0CE" w:themeColor="accent6" w:themeTint="99"/>
            </w:tcBorders>
          </w:tcPr>
          <w:p w14:paraId="6CDCA00E"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66F52B80" w14:textId="77777777" w:rsidR="00826399" w:rsidRPr="00831E60" w:rsidRDefault="00826399" w:rsidP="0078492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3C17182" w14:textId="17FA514D"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80756BD" w14:textId="4EE66D85" w:rsidR="00826399" w:rsidRPr="00821123" w:rsidRDefault="00826399"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9"/>
            </w:r>
          </w:p>
        </w:tc>
        <w:tc>
          <w:tcPr>
            <w:tcW w:w="1350" w:type="dxa"/>
            <w:noWrap/>
            <w:hideMark/>
          </w:tcPr>
          <w:p w14:paraId="3C974F13" w14:textId="4F1D61F4" w:rsidR="00826399" w:rsidRPr="00821123"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990" w:type="dxa"/>
          </w:tcPr>
          <w:p w14:paraId="68E5DFFB" w14:textId="0DD600C6"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570B6C79"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2C505BD8" w14:textId="6F74E131"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4F4A074A"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6DC03C00" w14:textId="424B935F"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790DB6A9" w14:textId="77777777" w:rsidR="00826399" w:rsidRPr="00831E60" w:rsidRDefault="00826399"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11EE5C4"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19657175" w14:textId="4E2A5B0F" w:rsidR="00826399" w:rsidRPr="002965CD" w:rsidRDefault="00826399" w:rsidP="008326E2">
            <w:pPr>
              <w:spacing w:before="0"/>
              <w:rPr>
                <w:rFonts w:asciiTheme="majorHAnsi" w:eastAsia="Times New Roman" w:hAnsiTheme="majorHAnsi" w:cstheme="majorHAnsi"/>
                <w:b w:val="0"/>
                <w:sz w:val="20"/>
                <w:szCs w:val="20"/>
              </w:rPr>
            </w:pPr>
            <w:r>
              <w:rPr>
                <w:rFonts w:asciiTheme="majorHAnsi" w:eastAsia="Times New Roman" w:hAnsiTheme="majorHAnsi" w:cstheme="majorHAnsi"/>
                <w:b w:val="0"/>
                <w:bCs w:val="0"/>
                <w:sz w:val="20"/>
                <w:szCs w:val="20"/>
              </w:rPr>
              <w:t xml:space="preserve">    </w:t>
            </w:r>
            <w:r w:rsidRPr="002965CD">
              <w:rPr>
                <w:rFonts w:asciiTheme="majorHAnsi" w:eastAsia="Times New Roman" w:hAnsiTheme="majorHAnsi" w:cstheme="majorHAnsi"/>
                <w:b w:val="0"/>
                <w:sz w:val="20"/>
                <w:szCs w:val="20"/>
              </w:rPr>
              <w:t>K-12 Fund (CRRSAA)</w:t>
            </w:r>
            <w:r>
              <w:rPr>
                <w:rStyle w:val="EndnoteReference"/>
                <w:rFonts w:asciiTheme="majorHAnsi" w:eastAsia="Times New Roman" w:hAnsiTheme="majorHAnsi" w:cstheme="majorHAnsi"/>
                <w:b w:val="0"/>
                <w:bCs w:val="0"/>
                <w:sz w:val="20"/>
                <w:szCs w:val="20"/>
              </w:rPr>
              <w:endnoteReference w:id="50"/>
            </w:r>
          </w:p>
        </w:tc>
        <w:tc>
          <w:tcPr>
            <w:tcW w:w="1350" w:type="dxa"/>
            <w:noWrap/>
          </w:tcPr>
          <w:p w14:paraId="63BE50FF" w14:textId="256EE5D9" w:rsidR="00826399" w:rsidRPr="002965CD"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pPr>
            <w:r>
              <w:t>$477,322</w:t>
            </w:r>
          </w:p>
        </w:tc>
        <w:tc>
          <w:tcPr>
            <w:tcW w:w="990" w:type="dxa"/>
            <w:tcBorders>
              <w:right w:val="nil"/>
            </w:tcBorders>
          </w:tcPr>
          <w:p w14:paraId="17362905"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13D06B41"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Borders>
              <w:left w:val="nil"/>
              <w:right w:val="nil"/>
            </w:tcBorders>
          </w:tcPr>
          <w:p w14:paraId="3DAF4633" w14:textId="0F759930"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4503614B" w14:textId="64959BCA"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1080" w:type="dxa"/>
            <w:tcBorders>
              <w:left w:val="nil"/>
              <w:right w:val="nil"/>
            </w:tcBorders>
          </w:tcPr>
          <w:p w14:paraId="0A75D05E"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Borders>
              <w:left w:val="nil"/>
            </w:tcBorders>
          </w:tcPr>
          <w:p w14:paraId="64C76948"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26399" w:rsidRPr="00B43F3D" w14:paraId="19D7D84C" w14:textId="5AFE58C4"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F2C4763" w14:textId="77777777" w:rsidR="00826399" w:rsidRPr="00821123" w:rsidRDefault="00826399"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350" w:type="dxa"/>
            <w:noWrap/>
            <w:hideMark/>
          </w:tcPr>
          <w:p w14:paraId="60BBA5E3" w14:textId="3833C5AA" w:rsidR="00826399" w:rsidRPr="008F7685"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764797">
              <w:rPr>
                <w:b/>
                <w:bCs/>
              </w:rPr>
              <w:t>$4</w:t>
            </w:r>
            <w:r>
              <w:rPr>
                <w:b/>
                <w:bCs/>
              </w:rPr>
              <w:t>12</w:t>
            </w:r>
            <w:r w:rsidRPr="00764797">
              <w:rPr>
                <w:b/>
                <w:bCs/>
              </w:rPr>
              <w:t>,</w:t>
            </w:r>
            <w:r>
              <w:rPr>
                <w:b/>
                <w:bCs/>
              </w:rPr>
              <w:t>659</w:t>
            </w:r>
          </w:p>
        </w:tc>
        <w:tc>
          <w:tcPr>
            <w:tcW w:w="990" w:type="dxa"/>
            <w:tcBorders>
              <w:right w:val="nil"/>
            </w:tcBorders>
          </w:tcPr>
          <w:p w14:paraId="3FAF4DDE"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6B83C3DF"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Borders>
              <w:left w:val="nil"/>
              <w:right w:val="nil"/>
            </w:tcBorders>
          </w:tcPr>
          <w:p w14:paraId="165E9E9E" w14:textId="7D46F39F"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6FBE4647"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4DA03768" w14:textId="5BEB1B8E"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Borders>
              <w:left w:val="nil"/>
            </w:tcBorders>
          </w:tcPr>
          <w:p w14:paraId="6AA0469F"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26399" w:rsidRPr="00B43F3D" w14:paraId="0268D076" w14:textId="378A0336"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891A57E" w14:textId="3BE8B6F5" w:rsidR="00826399" w:rsidRPr="00821123" w:rsidRDefault="00826399"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51"/>
            </w:r>
          </w:p>
        </w:tc>
        <w:tc>
          <w:tcPr>
            <w:tcW w:w="1350" w:type="dxa"/>
            <w:noWrap/>
            <w:hideMark/>
          </w:tcPr>
          <w:p w14:paraId="568689FF" w14:textId="427E5257" w:rsidR="00826399" w:rsidRPr="00821123"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990" w:type="dxa"/>
          </w:tcPr>
          <w:p w14:paraId="45CEA52C" w14:textId="65E8773B"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6C2AEF1"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DF6A880" w14:textId="3E0ED81D"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03DF3D9"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F97CB40" w14:textId="320334AA"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4AA0FF3"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795D065" w14:textId="4259222A"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A11E3A9" w14:textId="61D6F6E8" w:rsidR="00826399" w:rsidRPr="00821123" w:rsidRDefault="00826399"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52"/>
            </w:r>
          </w:p>
        </w:tc>
        <w:tc>
          <w:tcPr>
            <w:tcW w:w="1350" w:type="dxa"/>
            <w:noWrap/>
            <w:hideMark/>
          </w:tcPr>
          <w:p w14:paraId="6B5784FD" w14:textId="0329B970" w:rsidR="00826399" w:rsidRPr="00821123"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990" w:type="dxa"/>
          </w:tcPr>
          <w:p w14:paraId="12D87B33" w14:textId="22330154"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D3CCD26"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7FB6103" w14:textId="2D411B96"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E26825"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AF87DAC" w14:textId="43CDC6E1"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70806A1D"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6C3C71B" w14:textId="3E24460E"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9686C02" w14:textId="0ED4C8C8" w:rsidR="00826399" w:rsidRPr="00821123" w:rsidRDefault="00826399"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Emergency Food Assistance Program (Families First)</w:t>
            </w:r>
            <w:r>
              <w:rPr>
                <w:rStyle w:val="EndnoteReference"/>
                <w:rFonts w:asciiTheme="majorHAnsi" w:eastAsia="Times New Roman" w:hAnsiTheme="majorHAnsi" w:cstheme="majorHAnsi"/>
                <w:b w:val="0"/>
                <w:bCs w:val="0"/>
                <w:sz w:val="20"/>
                <w:szCs w:val="20"/>
              </w:rPr>
              <w:endnoteReference w:id="53"/>
            </w:r>
          </w:p>
        </w:tc>
        <w:tc>
          <w:tcPr>
            <w:tcW w:w="1350" w:type="dxa"/>
            <w:noWrap/>
            <w:hideMark/>
          </w:tcPr>
          <w:p w14:paraId="66048734" w14:textId="72BBAB64" w:rsidR="00826399" w:rsidRPr="00821123"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990" w:type="dxa"/>
          </w:tcPr>
          <w:p w14:paraId="374CAEBB"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33ACEF7" w14:textId="19C6C6C3"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530" w:type="dxa"/>
          </w:tcPr>
          <w:p w14:paraId="72428CE5" w14:textId="30A437E5"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F172883"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E71820B" w14:textId="7D6C0874"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10A06593"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B2A89DD"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096AA41C" w14:textId="423A3314" w:rsidR="00826399" w:rsidRPr="002965CD" w:rsidRDefault="00826399" w:rsidP="008F7685">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Emergency Food Assistance Program (TEFAP) Round 3</w:t>
            </w:r>
            <w:r>
              <w:rPr>
                <w:rStyle w:val="EndnoteReference"/>
                <w:rFonts w:asciiTheme="majorHAnsi" w:eastAsia="Times New Roman" w:hAnsiTheme="majorHAnsi" w:cstheme="majorHAnsi"/>
                <w:b w:val="0"/>
                <w:bCs w:val="0"/>
                <w:sz w:val="20"/>
                <w:szCs w:val="20"/>
              </w:rPr>
              <w:endnoteReference w:id="54"/>
            </w:r>
          </w:p>
        </w:tc>
        <w:tc>
          <w:tcPr>
            <w:tcW w:w="1350" w:type="dxa"/>
            <w:noWrap/>
          </w:tcPr>
          <w:p w14:paraId="5B266DBC" w14:textId="0DA477FD" w:rsidR="00826399" w:rsidRPr="002C6E32"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pPr>
            <w:r>
              <w:t>$3,766</w:t>
            </w:r>
          </w:p>
        </w:tc>
        <w:tc>
          <w:tcPr>
            <w:tcW w:w="990" w:type="dxa"/>
          </w:tcPr>
          <w:p w14:paraId="6C4C9B89" w14:textId="77777777" w:rsidR="00826399" w:rsidRPr="002524F1"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1F7D998"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tcPr>
          <w:p w14:paraId="2C637BC1" w14:textId="275A1A12"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A598276" w14:textId="5A8673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3B2DC158"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655F1160"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9DF7F36"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42EEBC2" w14:textId="0A083E19" w:rsidR="00826399" w:rsidRPr="009F7F33" w:rsidRDefault="00826399"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55"/>
            </w:r>
          </w:p>
        </w:tc>
        <w:tc>
          <w:tcPr>
            <w:tcW w:w="1350" w:type="dxa"/>
            <w:noWrap/>
          </w:tcPr>
          <w:p w14:paraId="27174792" w14:textId="24AB13E4" w:rsidR="00826399" w:rsidRPr="001F0966"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pPr>
            <w:r w:rsidRPr="002C6E32">
              <w:t>$21</w:t>
            </w:r>
          </w:p>
        </w:tc>
        <w:tc>
          <w:tcPr>
            <w:tcW w:w="990" w:type="dxa"/>
          </w:tcPr>
          <w:p w14:paraId="43217A90" w14:textId="20A22E46"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80" w:type="dxa"/>
          </w:tcPr>
          <w:p w14:paraId="7667CDEF"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tcPr>
          <w:p w14:paraId="0754520C" w14:textId="78B44D48"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7650B21"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8DC5287" w14:textId="5849FCE5"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756D969"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96C8185" w14:textId="40DAB4E0"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FBA4242" w14:textId="08F9E280" w:rsidR="00826399" w:rsidRPr="00821123" w:rsidRDefault="00826399"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56"/>
            </w:r>
          </w:p>
        </w:tc>
        <w:tc>
          <w:tcPr>
            <w:tcW w:w="1350" w:type="dxa"/>
            <w:noWrap/>
            <w:hideMark/>
          </w:tcPr>
          <w:p w14:paraId="178CA396" w14:textId="5226E646" w:rsidR="00826399" w:rsidRPr="00821123"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990" w:type="dxa"/>
          </w:tcPr>
          <w:p w14:paraId="02A4146B"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DDE2A3D" w14:textId="79C3F91C"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530" w:type="dxa"/>
          </w:tcPr>
          <w:p w14:paraId="5C820F41" w14:textId="1410289B"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C9F3143"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12AB553A" w14:textId="1D541166"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159D403" w14:textId="77777777" w:rsidR="00826399" w:rsidRPr="00831E60" w:rsidRDefault="00826399"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52851B2" w14:textId="583A4CA6"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2B17E7F" w14:textId="60CFE038" w:rsidR="00826399" w:rsidRPr="00821123" w:rsidRDefault="00826399"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57"/>
            </w:r>
          </w:p>
        </w:tc>
        <w:tc>
          <w:tcPr>
            <w:tcW w:w="1350" w:type="dxa"/>
            <w:noWrap/>
            <w:hideMark/>
          </w:tcPr>
          <w:p w14:paraId="0E4E83F0" w14:textId="5B3FBC13" w:rsidR="00826399" w:rsidRPr="00821123"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D1894">
              <w:t>$249,651</w:t>
            </w:r>
          </w:p>
        </w:tc>
        <w:tc>
          <w:tcPr>
            <w:tcW w:w="990" w:type="dxa"/>
          </w:tcPr>
          <w:p w14:paraId="689DE65A"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39B1A8DF" w14:textId="6E3891F1"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530" w:type="dxa"/>
            <w:tcBorders>
              <w:bottom w:val="single" w:sz="2" w:space="0" w:color="CDD0CE" w:themeColor="accent6" w:themeTint="99"/>
            </w:tcBorders>
          </w:tcPr>
          <w:p w14:paraId="7BD4FE21" w14:textId="193EA669"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BA76F41"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7F699214" w14:textId="0DBE89A8"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4F9B7337" w14:textId="77777777" w:rsidR="00826399" w:rsidRPr="00831E60" w:rsidRDefault="00826399"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C2C5F4F" w14:textId="7BAB60FE"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6D30CC1" w14:textId="77777777" w:rsidR="00826399" w:rsidRPr="00A013A7" w:rsidRDefault="00826399"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350" w:type="dxa"/>
            <w:noWrap/>
            <w:hideMark/>
          </w:tcPr>
          <w:p w14:paraId="099D21F5" w14:textId="40DC1A08" w:rsidR="00826399" w:rsidRPr="001D762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AD1894">
              <w:rPr>
                <w:b/>
                <w:bCs/>
              </w:rPr>
              <w:t>$</w:t>
            </w:r>
            <w:r>
              <w:rPr>
                <w:b/>
                <w:bCs/>
              </w:rPr>
              <w:t>52</w:t>
            </w:r>
            <w:r w:rsidR="00A44340">
              <w:rPr>
                <w:b/>
                <w:bCs/>
              </w:rPr>
              <w:t>7</w:t>
            </w:r>
            <w:r w:rsidRPr="00AD1894">
              <w:rPr>
                <w:b/>
                <w:bCs/>
              </w:rPr>
              <w:t>,</w:t>
            </w:r>
            <w:r w:rsidR="00923A80">
              <w:rPr>
                <w:b/>
                <w:bCs/>
              </w:rPr>
              <w:t>7</w:t>
            </w:r>
            <w:r>
              <w:rPr>
                <w:b/>
                <w:bCs/>
              </w:rPr>
              <w:t>5</w:t>
            </w:r>
            <w:r w:rsidR="00923A80">
              <w:rPr>
                <w:b/>
                <w:bCs/>
              </w:rPr>
              <w:t>2</w:t>
            </w:r>
          </w:p>
        </w:tc>
        <w:tc>
          <w:tcPr>
            <w:tcW w:w="990" w:type="dxa"/>
            <w:tcBorders>
              <w:right w:val="nil"/>
            </w:tcBorders>
          </w:tcPr>
          <w:p w14:paraId="475C6FC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21529486"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Borders>
              <w:left w:val="nil"/>
              <w:right w:val="nil"/>
            </w:tcBorders>
          </w:tcPr>
          <w:p w14:paraId="16E3FB22" w14:textId="6BBFC4D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3F2E1D1A"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436FE2D1" w14:textId="5CB9831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Borders>
              <w:left w:val="nil"/>
            </w:tcBorders>
          </w:tcPr>
          <w:p w14:paraId="78B4F112"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826399" w:rsidRPr="00B43F3D" w14:paraId="404F264B"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229C7D3A" w14:textId="3B921FED" w:rsidR="00826399" w:rsidRPr="000B794C" w:rsidRDefault="00826399"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58"/>
            </w:r>
          </w:p>
        </w:tc>
        <w:tc>
          <w:tcPr>
            <w:tcW w:w="1350" w:type="dxa"/>
            <w:noWrap/>
          </w:tcPr>
          <w:p w14:paraId="687CF21C" w14:textId="5954D137" w:rsidR="00826399" w:rsidRPr="002011A5"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$796</w:t>
            </w:r>
          </w:p>
        </w:tc>
        <w:tc>
          <w:tcPr>
            <w:tcW w:w="990" w:type="dxa"/>
          </w:tcPr>
          <w:p w14:paraId="1C61066C" w14:textId="7B111A0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080" w:type="dxa"/>
          </w:tcPr>
          <w:p w14:paraId="51402670"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50F8249" w14:textId="6618C16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D3E27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F05FE10" w14:textId="2D5CB989"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3F099F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923A80" w:rsidRPr="00B43F3D" w14:paraId="375CE787"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CE9B245" w14:textId="1F913890" w:rsidR="00923A80" w:rsidRPr="003D42C3" w:rsidRDefault="00923A80" w:rsidP="00C66CC8">
            <w:pPr>
              <w:spacing w:before="0"/>
              <w:ind w:firstLineChars="100" w:firstLine="200"/>
              <w:rPr>
                <w:rFonts w:asciiTheme="majorHAnsi" w:eastAsia="Times New Roman" w:hAnsiTheme="majorHAnsi" w:cstheme="majorHAnsi"/>
                <w:b w:val="0"/>
                <w:bCs w:val="0"/>
                <w:sz w:val="20"/>
                <w:szCs w:val="20"/>
              </w:rPr>
            </w:pPr>
            <w:r w:rsidRPr="003D42C3">
              <w:rPr>
                <w:rFonts w:asciiTheme="majorHAnsi" w:eastAsia="Times New Roman" w:hAnsiTheme="majorHAnsi" w:cstheme="majorHAnsi"/>
                <w:b w:val="0"/>
                <w:bCs w:val="0"/>
                <w:sz w:val="20"/>
                <w:szCs w:val="20"/>
              </w:rPr>
              <w:t>Adult Protective Services (CRRSA)</w:t>
            </w:r>
            <w:r w:rsidR="00FC2700" w:rsidRPr="003D42C3">
              <w:rPr>
                <w:rStyle w:val="EndnoteReference"/>
                <w:rFonts w:asciiTheme="majorHAnsi" w:eastAsia="Times New Roman" w:hAnsiTheme="majorHAnsi" w:cstheme="majorHAnsi"/>
                <w:b w:val="0"/>
                <w:bCs w:val="0"/>
                <w:sz w:val="20"/>
                <w:szCs w:val="20"/>
              </w:rPr>
              <w:endnoteReference w:id="59"/>
            </w:r>
          </w:p>
        </w:tc>
        <w:tc>
          <w:tcPr>
            <w:tcW w:w="1350" w:type="dxa"/>
            <w:noWrap/>
          </w:tcPr>
          <w:p w14:paraId="2C6909BD" w14:textId="1D5C1AA7" w:rsidR="00923A80" w:rsidRPr="000F27E7" w:rsidRDefault="009E63E8" w:rsidP="00C66CC8">
            <w:pPr>
              <w:spacing w:before="0"/>
              <w:jc w:val="right"/>
              <w:cnfStyle w:val="000000000000" w:firstRow="0" w:lastRow="0" w:firstColumn="0" w:lastColumn="0" w:oddVBand="0" w:evenVBand="0" w:oddHBand="0" w:evenHBand="0" w:firstRowFirstColumn="0" w:firstRowLastColumn="0" w:lastRowFirstColumn="0" w:lastRowLastColumn="0"/>
            </w:pPr>
            <w:r w:rsidRPr="009E63E8">
              <w:t>$796</w:t>
            </w:r>
          </w:p>
        </w:tc>
        <w:tc>
          <w:tcPr>
            <w:tcW w:w="990" w:type="dxa"/>
          </w:tcPr>
          <w:p w14:paraId="54A75720" w14:textId="77777777" w:rsidR="00923A80" w:rsidRPr="00831E60" w:rsidRDefault="00923A80"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32C63AB2" w14:textId="77777777" w:rsidR="00923A80" w:rsidRPr="00831E60" w:rsidRDefault="00923A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79C690DB" w14:textId="77777777" w:rsidR="00923A80" w:rsidRPr="00831E60" w:rsidRDefault="00923A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1B02BBA" w14:textId="7FA602A0" w:rsidR="00923A80" w:rsidRPr="00831E60" w:rsidRDefault="008A4C4A"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6E8A564F" w14:textId="77777777" w:rsidR="00923A80" w:rsidRPr="00831E60" w:rsidRDefault="00923A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4C1E0970" w14:textId="77777777" w:rsidR="00923A80" w:rsidRPr="00831E60" w:rsidRDefault="00923A80"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4AC912D9" w14:textId="02CF095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D515973" w14:textId="67F546EB"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60"/>
            </w:r>
          </w:p>
        </w:tc>
        <w:tc>
          <w:tcPr>
            <w:tcW w:w="1350" w:type="dxa"/>
            <w:noWrap/>
            <w:hideMark/>
          </w:tcPr>
          <w:p w14:paraId="34E18571" w14:textId="25EB153B"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990" w:type="dxa"/>
          </w:tcPr>
          <w:p w14:paraId="4CD58758" w14:textId="0B43C49D"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0F3FFB8"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63D8EBC" w14:textId="731DE60B"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973C88B"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8619A67" w14:textId="00D6C2DD"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BA72D7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393B69FE" w14:textId="04011091"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EE4DDA9" w14:textId="2934C9C7"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61"/>
            </w:r>
          </w:p>
        </w:tc>
        <w:tc>
          <w:tcPr>
            <w:tcW w:w="1350" w:type="dxa"/>
            <w:noWrap/>
            <w:hideMark/>
          </w:tcPr>
          <w:p w14:paraId="4D18532B" w14:textId="469A41A3"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990" w:type="dxa"/>
          </w:tcPr>
          <w:p w14:paraId="644B51E9" w14:textId="41DA6A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25150FC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3831500" w14:textId="317E8BE1"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6728CAD"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2845D24" w14:textId="6ABC7C6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37E537C9"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AC64464" w14:textId="05CA9F3D"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1AB2A56" w14:textId="1804DE01"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62"/>
            </w:r>
          </w:p>
        </w:tc>
        <w:tc>
          <w:tcPr>
            <w:tcW w:w="1350" w:type="dxa"/>
            <w:noWrap/>
            <w:hideMark/>
          </w:tcPr>
          <w:p w14:paraId="4E840BD2" w14:textId="0DC596EC"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990" w:type="dxa"/>
          </w:tcPr>
          <w:p w14:paraId="72C63636" w14:textId="703B84F1"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30BAE80"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6841B36" w14:textId="00A5886E"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EE93E4"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A4A4014" w14:textId="6376F24F"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94B9DB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F8DB21E"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2C6726B3" w14:textId="06C71783" w:rsidR="00826399" w:rsidRPr="002965CD" w:rsidRDefault="00826399"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CDC Testing Funds - CRRSAA</w:t>
            </w:r>
            <w:r>
              <w:rPr>
                <w:rStyle w:val="EndnoteReference"/>
                <w:rFonts w:asciiTheme="majorHAnsi" w:eastAsia="Times New Roman" w:hAnsiTheme="majorHAnsi" w:cstheme="majorHAnsi"/>
                <w:b w:val="0"/>
                <w:bCs w:val="0"/>
                <w:sz w:val="20"/>
                <w:szCs w:val="20"/>
              </w:rPr>
              <w:endnoteReference w:id="63"/>
            </w:r>
          </w:p>
        </w:tc>
        <w:tc>
          <w:tcPr>
            <w:tcW w:w="1350" w:type="dxa"/>
            <w:noWrap/>
          </w:tcPr>
          <w:p w14:paraId="0C446896" w14:textId="27F53F25" w:rsidR="00826399" w:rsidRPr="000F27E7"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t>$177,289</w:t>
            </w:r>
          </w:p>
        </w:tc>
        <w:tc>
          <w:tcPr>
            <w:tcW w:w="990" w:type="dxa"/>
          </w:tcPr>
          <w:p w14:paraId="376D07E0"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6CD3FDD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1BBEA077" w14:textId="0A441B12"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9A21109" w14:textId="7308895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6268F75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6FE6426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4F456C7" w14:textId="7508713E"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33A86A5" w14:textId="67065BEC"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64"/>
            </w:r>
          </w:p>
        </w:tc>
        <w:tc>
          <w:tcPr>
            <w:tcW w:w="1350" w:type="dxa"/>
            <w:noWrap/>
            <w:hideMark/>
          </w:tcPr>
          <w:p w14:paraId="574C4B5F" w14:textId="7A0147D8"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990" w:type="dxa"/>
          </w:tcPr>
          <w:p w14:paraId="48968D54" w14:textId="1E2E24E1"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64AA7F4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5329DDD" w14:textId="1ECE793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ED300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57A55D8" w14:textId="23FA326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FED60B7"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1792A36" w14:textId="22B34475"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CB1CCE9" w14:textId="5D64C08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65"/>
            </w:r>
          </w:p>
        </w:tc>
        <w:tc>
          <w:tcPr>
            <w:tcW w:w="1350" w:type="dxa"/>
            <w:noWrap/>
            <w:hideMark/>
          </w:tcPr>
          <w:p w14:paraId="5C0EDE76" w14:textId="7D3AAA3F"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990" w:type="dxa"/>
          </w:tcPr>
          <w:p w14:paraId="40450537" w14:textId="4EA228D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2EDF89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6D1B17D" w14:textId="4E204EB0"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3D1A00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033E05F" w14:textId="519CB3F0"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2560808"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F54C0F7" w14:textId="47E8949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0552F2F" w14:textId="263405DB"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66"/>
            </w:r>
          </w:p>
        </w:tc>
        <w:tc>
          <w:tcPr>
            <w:tcW w:w="1350" w:type="dxa"/>
            <w:noWrap/>
            <w:hideMark/>
          </w:tcPr>
          <w:p w14:paraId="3F00088C" w14:textId="34D16625"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990" w:type="dxa"/>
          </w:tcPr>
          <w:p w14:paraId="7AB49BCA" w14:textId="4D51825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AE7484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46800733" w14:textId="6B521115"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037C1C5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66A0E3F" w14:textId="2B9BEAFC"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0994510"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2DCA7E9A" w14:textId="6F33264F"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17BC953" w14:textId="0F57683A"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67"/>
            </w:r>
          </w:p>
        </w:tc>
        <w:tc>
          <w:tcPr>
            <w:tcW w:w="1350" w:type="dxa"/>
            <w:noWrap/>
            <w:hideMark/>
          </w:tcPr>
          <w:p w14:paraId="34E77043" w14:textId="27462056"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990" w:type="dxa"/>
          </w:tcPr>
          <w:p w14:paraId="23D49AB5" w14:textId="48533D9C"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459CCAD"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B6ABFBA" w14:textId="7E4C6E15"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0005FF"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3952C383" w14:textId="5ECB7210"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90" w:type="dxa"/>
          </w:tcPr>
          <w:p w14:paraId="18519E6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12F5D61B" w14:textId="380FAA79"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C679FA1" w14:textId="7C1568DC"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68"/>
            </w:r>
          </w:p>
        </w:tc>
        <w:tc>
          <w:tcPr>
            <w:tcW w:w="1350" w:type="dxa"/>
            <w:noWrap/>
            <w:hideMark/>
          </w:tcPr>
          <w:p w14:paraId="3E63BA7B" w14:textId="5C64C8BD"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$1,372</w:t>
            </w:r>
          </w:p>
        </w:tc>
        <w:tc>
          <w:tcPr>
            <w:tcW w:w="990" w:type="dxa"/>
          </w:tcPr>
          <w:p w14:paraId="6FFDFD3C" w14:textId="2175EE9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F94F6B7"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777E131" w14:textId="3B358F4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F237EBF"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F760EF8" w14:textId="1BF4644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C0BAF2F"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2E1FE521"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EA230CF" w14:textId="5BE47985" w:rsidR="00826399" w:rsidRPr="002965CD" w:rsidRDefault="00826399" w:rsidP="00C66CC8">
            <w:pPr>
              <w:spacing w:before="0"/>
              <w:ind w:firstLineChars="100" w:firstLine="200"/>
              <w:rPr>
                <w:rFonts w:asciiTheme="majorHAnsi" w:eastAsia="Times New Roman" w:hAnsiTheme="majorHAnsi" w:cstheme="majorHAnsi"/>
                <w:b w:val="0"/>
                <w:sz w:val="20"/>
                <w:szCs w:val="20"/>
              </w:rPr>
            </w:pPr>
            <w:r w:rsidRPr="002965CD">
              <w:rPr>
                <w:rFonts w:asciiTheme="majorHAnsi" w:eastAsia="Times New Roman" w:hAnsiTheme="majorHAnsi" w:cstheme="majorHAnsi"/>
                <w:b w:val="0"/>
                <w:sz w:val="20"/>
                <w:szCs w:val="20"/>
              </w:rPr>
              <w:t>COVID -19 Vaccine Preparedness - CRRSAA</w:t>
            </w:r>
            <w:r>
              <w:rPr>
                <w:rStyle w:val="EndnoteReference"/>
                <w:rFonts w:asciiTheme="majorHAnsi" w:eastAsia="Times New Roman" w:hAnsiTheme="majorHAnsi" w:cstheme="majorHAnsi"/>
                <w:b w:val="0"/>
                <w:bCs w:val="0"/>
                <w:sz w:val="20"/>
                <w:szCs w:val="20"/>
              </w:rPr>
              <w:endnoteReference w:id="69"/>
            </w:r>
          </w:p>
        </w:tc>
        <w:tc>
          <w:tcPr>
            <w:tcW w:w="1350" w:type="dxa"/>
            <w:noWrap/>
          </w:tcPr>
          <w:p w14:paraId="2F376285" w14:textId="747EAF56" w:rsidR="00826399" w:rsidRPr="00B23F0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t>$27,832</w:t>
            </w:r>
          </w:p>
        </w:tc>
        <w:tc>
          <w:tcPr>
            <w:tcW w:w="990" w:type="dxa"/>
          </w:tcPr>
          <w:p w14:paraId="7ACB62C0" w14:textId="77777777" w:rsidR="00826399"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6798692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D07758E" w14:textId="4C446BF5"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5377836" w14:textId="298920F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5F711816"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0B5EBB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1DDE614D"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824A839" w14:textId="3982A2F2" w:rsidR="00826399" w:rsidRPr="006613A0" w:rsidRDefault="00826399" w:rsidP="00C66CC8">
            <w:pPr>
              <w:spacing w:before="0"/>
              <w:ind w:firstLineChars="100" w:firstLine="200"/>
              <w:rPr>
                <w:rFonts w:asciiTheme="majorHAnsi" w:eastAsia="Times New Roman" w:hAnsiTheme="majorHAnsi" w:cstheme="majorHAnsi"/>
                <w:b w:val="0"/>
                <w:bCs w:val="0"/>
                <w:sz w:val="20"/>
                <w:szCs w:val="20"/>
                <w:highlight w:val="yellow"/>
              </w:rPr>
            </w:pPr>
            <w:r w:rsidRPr="006613A0">
              <w:rPr>
                <w:rFonts w:asciiTheme="majorHAnsi" w:eastAsia="Times New Roman" w:hAnsiTheme="majorHAnsi" w:cstheme="majorHAnsi"/>
                <w:b w:val="0"/>
                <w:bCs w:val="0"/>
                <w:sz w:val="20"/>
                <w:szCs w:val="20"/>
              </w:rPr>
              <w:t>COVID-19 Vaccine Preparedness</w:t>
            </w:r>
            <w:r w:rsidRPr="006613A0">
              <w:rPr>
                <w:rStyle w:val="EndnoteReference"/>
                <w:rFonts w:asciiTheme="majorHAnsi" w:eastAsia="Times New Roman" w:hAnsiTheme="majorHAnsi" w:cstheme="majorHAnsi"/>
                <w:b w:val="0"/>
                <w:bCs w:val="0"/>
                <w:sz w:val="20"/>
                <w:szCs w:val="20"/>
              </w:rPr>
              <w:endnoteReference w:id="70"/>
            </w:r>
          </w:p>
        </w:tc>
        <w:tc>
          <w:tcPr>
            <w:tcW w:w="1350" w:type="dxa"/>
            <w:noWrap/>
          </w:tcPr>
          <w:p w14:paraId="11566C40" w14:textId="3EF98456" w:rsidR="00826399" w:rsidRPr="00CA2BA5"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pPr>
            <w:r w:rsidRPr="00B23F00">
              <w:t>$3,108</w:t>
            </w:r>
          </w:p>
        </w:tc>
        <w:tc>
          <w:tcPr>
            <w:tcW w:w="990" w:type="dxa"/>
          </w:tcPr>
          <w:p w14:paraId="3B83890D" w14:textId="3531944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80" w:type="dxa"/>
          </w:tcPr>
          <w:p w14:paraId="402D7B3C"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BDD7986" w14:textId="7F76558B"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9B4BF7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A8BE384" w14:textId="016D5808"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13A436F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98EB467" w14:textId="7AB23931"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C237FFA" w14:textId="116FC8B4"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71"/>
            </w:r>
          </w:p>
        </w:tc>
        <w:tc>
          <w:tcPr>
            <w:tcW w:w="1350" w:type="dxa"/>
            <w:noWrap/>
            <w:hideMark/>
          </w:tcPr>
          <w:p w14:paraId="78F1A688" w14:textId="6BD70E89"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990" w:type="dxa"/>
          </w:tcPr>
          <w:p w14:paraId="41D2A3DD" w14:textId="49549AE1"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152BD711"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D5B90FD" w14:textId="71140565"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B99703D"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06A09B8" w14:textId="0D91C33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2490909"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E170084" w14:textId="05567DA9"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2ABBD25" w14:textId="5C61BB02"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72"/>
            </w:r>
          </w:p>
        </w:tc>
        <w:tc>
          <w:tcPr>
            <w:tcW w:w="1350" w:type="dxa"/>
            <w:noWrap/>
            <w:hideMark/>
          </w:tcPr>
          <w:p w14:paraId="3183F33C" w14:textId="2C503304"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990" w:type="dxa"/>
          </w:tcPr>
          <w:p w14:paraId="10622DB8" w14:textId="1BC1DA8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6202FFA"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6A9412B" w14:textId="5565E2BB"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3EC541EF"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573835E" w14:textId="734D3F5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621F5D5C"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3133B47" w14:textId="4A5C40DF"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37B98E0" w14:textId="79FEF6C5"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73"/>
            </w:r>
          </w:p>
        </w:tc>
        <w:tc>
          <w:tcPr>
            <w:tcW w:w="1350" w:type="dxa"/>
            <w:noWrap/>
            <w:hideMark/>
          </w:tcPr>
          <w:p w14:paraId="77A4A9CE" w14:textId="454DD801"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990" w:type="dxa"/>
          </w:tcPr>
          <w:p w14:paraId="203D8893" w14:textId="11FE0755"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34A2757"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89D2428" w14:textId="4171980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37DF9F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40B8A8B" w14:textId="238EC848"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031909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D877084"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7B49B6B" w14:textId="4B883418" w:rsidR="00826399" w:rsidRPr="001406E7" w:rsidRDefault="00826399"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 Capacity Award</w:t>
            </w:r>
            <w:r>
              <w:rPr>
                <w:rStyle w:val="EndnoteReference"/>
                <w:rFonts w:asciiTheme="majorHAnsi" w:eastAsia="Times New Roman" w:hAnsiTheme="majorHAnsi" w:cstheme="majorHAnsi"/>
                <w:b w:val="0"/>
                <w:bCs w:val="0"/>
                <w:sz w:val="20"/>
                <w:szCs w:val="20"/>
              </w:rPr>
              <w:endnoteReference w:id="74"/>
            </w:r>
          </w:p>
        </w:tc>
        <w:tc>
          <w:tcPr>
            <w:tcW w:w="1350" w:type="dxa"/>
            <w:noWrap/>
          </w:tcPr>
          <w:p w14:paraId="76BB40B1" w14:textId="204D9641" w:rsidR="00826399" w:rsidRPr="000F27E7"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pPr>
            <w:r w:rsidRPr="002D3843">
              <w:t>$2,145</w:t>
            </w:r>
          </w:p>
        </w:tc>
        <w:tc>
          <w:tcPr>
            <w:tcW w:w="990" w:type="dxa"/>
          </w:tcPr>
          <w:p w14:paraId="08ADCAE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E4EAD0F"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B51CC72" w14:textId="7E4E5DD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800" w:type="dxa"/>
          </w:tcPr>
          <w:p w14:paraId="3D982C92"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0C1D33DE" w14:textId="33C684AC"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990" w:type="dxa"/>
          </w:tcPr>
          <w:p w14:paraId="575B8844"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99FA2DB" w14:textId="12DB5021"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3D5B497" w14:textId="5CA55209"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75"/>
            </w:r>
          </w:p>
        </w:tc>
        <w:tc>
          <w:tcPr>
            <w:tcW w:w="1350" w:type="dxa"/>
            <w:noWrap/>
            <w:hideMark/>
          </w:tcPr>
          <w:p w14:paraId="087DB544" w14:textId="4D490619"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990" w:type="dxa"/>
          </w:tcPr>
          <w:p w14:paraId="581FECDE" w14:textId="057BDD5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837390F"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7EEA09F" w14:textId="6889304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1DC0EA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58E50F0C" w14:textId="702DBDFE"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990" w:type="dxa"/>
          </w:tcPr>
          <w:p w14:paraId="029DBDDC"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75BE910"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17213FE" w14:textId="4A1C95BF" w:rsidR="00826399" w:rsidRPr="00B23CE7" w:rsidRDefault="00826399"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76"/>
            </w:r>
          </w:p>
        </w:tc>
        <w:tc>
          <w:tcPr>
            <w:tcW w:w="1350" w:type="dxa"/>
            <w:noWrap/>
          </w:tcPr>
          <w:p w14:paraId="5075DB74" w14:textId="45A99B20"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990" w:type="dxa"/>
          </w:tcPr>
          <w:p w14:paraId="5470C55C" w14:textId="16B0F331"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80" w:type="dxa"/>
          </w:tcPr>
          <w:p w14:paraId="05503A8F"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1E33525" w14:textId="39F8B0E0"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271134DC" w14:textId="77777777" w:rsidR="00826399" w:rsidRPr="00562091"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347ACB4C" w14:textId="112914D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990" w:type="dxa"/>
          </w:tcPr>
          <w:p w14:paraId="5A7F794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5ECBC558"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EC9E3D2" w14:textId="1417F7ED" w:rsidR="00826399" w:rsidRPr="001406E7" w:rsidRDefault="00826399" w:rsidP="00C66CC8">
            <w:pPr>
              <w:spacing w:before="0"/>
              <w:ind w:firstLineChars="100" w:firstLine="200"/>
              <w:rPr>
                <w:rFonts w:asciiTheme="majorHAnsi" w:eastAsia="Times New Roman" w:hAnsiTheme="majorHAnsi" w:cstheme="majorBidi"/>
                <w:b w:val="0"/>
                <w:sz w:val="20"/>
                <w:szCs w:val="20"/>
              </w:rPr>
            </w:pPr>
            <w:r w:rsidRPr="0C542CCE">
              <w:rPr>
                <w:rFonts w:asciiTheme="majorHAnsi" w:eastAsia="Times New Roman" w:hAnsiTheme="majorHAnsi" w:cstheme="majorBidi"/>
                <w:b w:val="0"/>
                <w:sz w:val="20"/>
                <w:szCs w:val="20"/>
              </w:rPr>
              <w:t>Epidemiology and Laboratory Capacity Reopen America</w:t>
            </w:r>
            <w:r>
              <w:rPr>
                <w:rStyle w:val="EndnoteReference"/>
                <w:rFonts w:asciiTheme="majorHAnsi" w:eastAsia="Times New Roman" w:hAnsiTheme="majorHAnsi" w:cstheme="majorHAnsi"/>
                <w:b w:val="0"/>
                <w:bCs w:val="0"/>
                <w:sz w:val="20"/>
                <w:szCs w:val="20"/>
              </w:rPr>
              <w:endnoteReference w:id="77"/>
            </w:r>
          </w:p>
        </w:tc>
        <w:tc>
          <w:tcPr>
            <w:tcW w:w="1350" w:type="dxa"/>
            <w:noWrap/>
          </w:tcPr>
          <w:p w14:paraId="2235E4EE" w14:textId="26118106" w:rsidR="00826399" w:rsidRPr="000F27E7"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rsidRPr="007F3A42">
              <w:t>$7,259</w:t>
            </w:r>
          </w:p>
        </w:tc>
        <w:tc>
          <w:tcPr>
            <w:tcW w:w="990" w:type="dxa"/>
          </w:tcPr>
          <w:p w14:paraId="089C38D5" w14:textId="6269E8E1"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80" w:type="dxa"/>
          </w:tcPr>
          <w:p w14:paraId="6C3D09F6"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7CB40040" w14:textId="7D9D9C1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DDED42"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07A8805" w14:textId="1EDCF09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7C0E988"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603AF37" w14:textId="2F7EECA3"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C378B64" w14:textId="63CD39C3"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78"/>
            </w:r>
          </w:p>
        </w:tc>
        <w:tc>
          <w:tcPr>
            <w:tcW w:w="1350" w:type="dxa"/>
            <w:noWrap/>
            <w:hideMark/>
          </w:tcPr>
          <w:p w14:paraId="59EB6161" w14:textId="532DD53D"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990" w:type="dxa"/>
          </w:tcPr>
          <w:p w14:paraId="45BBC885" w14:textId="68BC226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8B560E8" w14:textId="205A787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2FB09A2C" w14:textId="50A165A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ADF402"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13BCBFF" w14:textId="4685FBC5"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349077A"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0196F735"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0C1D6A95" w14:textId="13F2E729" w:rsidR="00826399" w:rsidRPr="00CB62C2" w:rsidRDefault="00826399"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79"/>
            </w:r>
          </w:p>
        </w:tc>
        <w:tc>
          <w:tcPr>
            <w:tcW w:w="1350" w:type="dxa"/>
            <w:noWrap/>
          </w:tcPr>
          <w:p w14:paraId="5F8E8508" w14:textId="689AC431" w:rsidR="00826399" w:rsidRPr="00306C3A"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$126,392</w:t>
            </w:r>
          </w:p>
        </w:tc>
        <w:tc>
          <w:tcPr>
            <w:tcW w:w="990" w:type="dxa"/>
          </w:tcPr>
          <w:p w14:paraId="799278DE" w14:textId="146583C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0333CB3F" w14:textId="499B540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530" w:type="dxa"/>
          </w:tcPr>
          <w:p w14:paraId="7508E741" w14:textId="79A58A16"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6ACD64"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19CB1BB" w14:textId="31E4D228"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35B534A"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40244F3" w14:textId="501DB6D6"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66596D0" w14:textId="621377EC"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80"/>
            </w:r>
          </w:p>
        </w:tc>
        <w:tc>
          <w:tcPr>
            <w:tcW w:w="1350" w:type="dxa"/>
            <w:noWrap/>
            <w:hideMark/>
          </w:tcPr>
          <w:p w14:paraId="42578E7E" w14:textId="1FEC8E39"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990" w:type="dxa"/>
          </w:tcPr>
          <w:p w14:paraId="384D7A48" w14:textId="5118F35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55151F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99D0DF7" w14:textId="29311D0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0333FD4"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D10DB2B" w14:textId="21F522B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1EFC11FA"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1D018967" w14:textId="2BC7EA39"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61BFB90" w14:textId="7A49A198"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81"/>
            </w:r>
          </w:p>
        </w:tc>
        <w:tc>
          <w:tcPr>
            <w:tcW w:w="1350" w:type="dxa"/>
            <w:noWrap/>
            <w:hideMark/>
          </w:tcPr>
          <w:p w14:paraId="0A8EA2A0" w14:textId="75C93116"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990" w:type="dxa"/>
          </w:tcPr>
          <w:p w14:paraId="4BB538AD" w14:textId="426D1659"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8357BE0"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1DAB52B" w14:textId="2BD7B66E"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C3BEDDA"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04C6EBE4" w14:textId="2D451B6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F714DAC"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43AB679" w14:textId="29ED9905"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F00ED83" w14:textId="373556C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82"/>
            </w:r>
            <w:r w:rsidRPr="00821123">
              <w:rPr>
                <w:rFonts w:asciiTheme="majorHAnsi" w:eastAsia="Times New Roman" w:hAnsiTheme="majorHAnsi" w:cstheme="majorHAnsi"/>
                <w:b w:val="0"/>
                <w:bCs w:val="0"/>
                <w:sz w:val="20"/>
                <w:szCs w:val="20"/>
              </w:rPr>
              <w:t xml:space="preserve"> </w:t>
            </w:r>
          </w:p>
        </w:tc>
        <w:tc>
          <w:tcPr>
            <w:tcW w:w="1350" w:type="dxa"/>
            <w:noWrap/>
            <w:hideMark/>
          </w:tcPr>
          <w:p w14:paraId="41A4A42A" w14:textId="144EC92B"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990" w:type="dxa"/>
          </w:tcPr>
          <w:p w14:paraId="29CAC7A3" w14:textId="2D8824EE"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E7E16E7" w14:textId="5AFD7BAD"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2C6A114" w14:textId="3E1B13EE"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0223272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1A3BA79" w14:textId="0C6B6C9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1B140C7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741A69FD" w14:textId="168E887F"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B772A48" w14:textId="5EB8AA1A"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83"/>
            </w:r>
          </w:p>
        </w:tc>
        <w:tc>
          <w:tcPr>
            <w:tcW w:w="1350" w:type="dxa"/>
            <w:noWrap/>
            <w:hideMark/>
          </w:tcPr>
          <w:p w14:paraId="659DDC54" w14:textId="6D629CB5"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990" w:type="dxa"/>
          </w:tcPr>
          <w:p w14:paraId="0CB382AC" w14:textId="7B22AFDB"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80" w:type="dxa"/>
          </w:tcPr>
          <w:p w14:paraId="4FCFCE8E" w14:textId="03EB073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530" w:type="dxa"/>
          </w:tcPr>
          <w:p w14:paraId="1290B519" w14:textId="13136E60"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1760E0A"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1F08814" w14:textId="2598D6F9"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75173D76"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33D286D"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32AB750" w14:textId="519A331B" w:rsidR="00826399" w:rsidRPr="009F7F33" w:rsidRDefault="00826399"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84"/>
            </w:r>
          </w:p>
        </w:tc>
        <w:tc>
          <w:tcPr>
            <w:tcW w:w="1350" w:type="dxa"/>
            <w:noWrap/>
          </w:tcPr>
          <w:p w14:paraId="48C76815" w14:textId="23A76B00" w:rsidR="00826399" w:rsidRPr="00CA2BA5"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$1,280</w:t>
            </w:r>
          </w:p>
        </w:tc>
        <w:tc>
          <w:tcPr>
            <w:tcW w:w="990" w:type="dxa"/>
          </w:tcPr>
          <w:p w14:paraId="24F0B663" w14:textId="68C0B0D2" w:rsidR="00826399" w:rsidRPr="00562091"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80" w:type="dxa"/>
          </w:tcPr>
          <w:p w14:paraId="4191B5C1" w14:textId="77777777" w:rsidR="00826399" w:rsidRPr="00562091"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tcPr>
          <w:p w14:paraId="0DF67306" w14:textId="18A9C59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5F7DF29"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2A772B7" w14:textId="686EB4D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2CE89F89"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E1A2647" w14:textId="5BB58B7E"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4610932" w14:textId="192FB2BF"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85"/>
            </w:r>
          </w:p>
        </w:tc>
        <w:tc>
          <w:tcPr>
            <w:tcW w:w="1350" w:type="dxa"/>
            <w:noWrap/>
            <w:hideMark/>
          </w:tcPr>
          <w:p w14:paraId="09AA876D" w14:textId="55E9010F"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990" w:type="dxa"/>
          </w:tcPr>
          <w:p w14:paraId="6B54C94D" w14:textId="66DA74B6"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4BF395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44B2EEB" w14:textId="53396E1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F2A925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61C2211" w14:textId="65C3FCDC"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EB53511"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467395E5"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CE92DB5" w14:textId="0B02F23B" w:rsidR="00826399" w:rsidRPr="00B23CE7" w:rsidRDefault="00826399"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86"/>
            </w:r>
          </w:p>
        </w:tc>
        <w:tc>
          <w:tcPr>
            <w:tcW w:w="1350" w:type="dxa"/>
            <w:noWrap/>
          </w:tcPr>
          <w:p w14:paraId="188B8566" w14:textId="0B138818"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990" w:type="dxa"/>
          </w:tcPr>
          <w:p w14:paraId="3B894B48" w14:textId="0758BF3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080" w:type="dxa"/>
          </w:tcPr>
          <w:p w14:paraId="1D19EFF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07176BF0" w14:textId="40B3EE8E"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800" w:type="dxa"/>
          </w:tcPr>
          <w:p w14:paraId="706970E4" w14:textId="77777777" w:rsidR="00826399" w:rsidRPr="00562091"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2894992D" w14:textId="1F4E4E9B"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990" w:type="dxa"/>
          </w:tcPr>
          <w:p w14:paraId="0EDCC4B9"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B6159" w:rsidRPr="00B43F3D" w14:paraId="5C679780"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01B6F84A" w14:textId="04EF6A09" w:rsidR="002B6159" w:rsidRPr="00DD1862" w:rsidRDefault="00636F45"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Long-Term Care Ombudsman Program (CRRSA)</w:t>
            </w:r>
            <w:r w:rsidR="00DB7281" w:rsidRPr="00DD1862">
              <w:rPr>
                <w:rStyle w:val="EndnoteReference"/>
                <w:rFonts w:asciiTheme="majorHAnsi" w:eastAsia="Times New Roman" w:hAnsiTheme="majorHAnsi" w:cstheme="majorHAnsi"/>
                <w:b w:val="0"/>
                <w:bCs w:val="0"/>
                <w:sz w:val="20"/>
                <w:szCs w:val="20"/>
              </w:rPr>
              <w:endnoteReference w:id="87"/>
            </w:r>
          </w:p>
        </w:tc>
        <w:tc>
          <w:tcPr>
            <w:tcW w:w="1350" w:type="dxa"/>
            <w:noWrap/>
          </w:tcPr>
          <w:p w14:paraId="635FDFC6" w14:textId="38FCEC85" w:rsidR="002B6159" w:rsidRPr="000F27E7" w:rsidRDefault="00636F45" w:rsidP="00C66CC8">
            <w:pPr>
              <w:spacing w:before="0"/>
              <w:jc w:val="right"/>
              <w:cnfStyle w:val="000000000000" w:firstRow="0" w:lastRow="0" w:firstColumn="0" w:lastColumn="0" w:oddVBand="0" w:evenVBand="0" w:oddHBand="0" w:evenHBand="0" w:firstRowFirstColumn="0" w:firstRowLastColumn="0" w:lastRowFirstColumn="0" w:lastRowLastColumn="0"/>
            </w:pPr>
            <w:r>
              <w:t>$35</w:t>
            </w:r>
          </w:p>
        </w:tc>
        <w:tc>
          <w:tcPr>
            <w:tcW w:w="990" w:type="dxa"/>
          </w:tcPr>
          <w:p w14:paraId="7018898E" w14:textId="77777777" w:rsidR="002B6159" w:rsidRPr="00831E60" w:rsidRDefault="002B615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786204D8" w14:textId="77777777" w:rsidR="002B6159" w:rsidRPr="00831E60" w:rsidRDefault="002B615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360C0D6" w14:textId="77777777" w:rsidR="002B6159" w:rsidRPr="00831E60" w:rsidRDefault="002B615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1D2C104" w14:textId="6ADBCFC2" w:rsidR="002B6159" w:rsidRPr="00831E60" w:rsidRDefault="005060E5"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5D435FD0" w14:textId="77777777" w:rsidR="002B6159" w:rsidRPr="00831E60" w:rsidRDefault="002B615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7CBF9297" w14:textId="77777777" w:rsidR="002B6159" w:rsidRPr="00831E60" w:rsidRDefault="002B615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6D7A7930" w14:textId="7CD9D9A9"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C3B6F25" w14:textId="0D83EA8B" w:rsidR="00826399" w:rsidRPr="008A12C9" w:rsidRDefault="00826399"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88"/>
            </w:r>
          </w:p>
        </w:tc>
        <w:tc>
          <w:tcPr>
            <w:tcW w:w="1350" w:type="dxa"/>
            <w:noWrap/>
            <w:hideMark/>
          </w:tcPr>
          <w:p w14:paraId="0F23DA4D" w14:textId="18C997E9"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990" w:type="dxa"/>
          </w:tcPr>
          <w:p w14:paraId="60300DBF" w14:textId="6C8E9E8E"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80B69F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0D4612EC" w14:textId="532832B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5125D3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A49EF2A" w14:textId="14AB7CA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C801291"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470EFBB3"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99F882F" w14:textId="57DD9C9D" w:rsidR="00826399" w:rsidRPr="006613A0" w:rsidRDefault="00826399"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lastRenderedPageBreak/>
              <w:t>Maternal and Child Health Telehealth Capacity in Public Health Systems</w:t>
            </w:r>
            <w:r w:rsidRPr="006613A0">
              <w:rPr>
                <w:rStyle w:val="EndnoteReference"/>
                <w:rFonts w:asciiTheme="majorHAnsi" w:eastAsia="Times New Roman" w:hAnsiTheme="majorHAnsi" w:cstheme="majorHAnsi"/>
                <w:b w:val="0"/>
                <w:bCs w:val="0"/>
                <w:sz w:val="20"/>
                <w:szCs w:val="20"/>
              </w:rPr>
              <w:endnoteReference w:id="89"/>
            </w:r>
          </w:p>
        </w:tc>
        <w:tc>
          <w:tcPr>
            <w:tcW w:w="1350" w:type="dxa"/>
            <w:noWrap/>
          </w:tcPr>
          <w:p w14:paraId="383854EE" w14:textId="6BCE291F" w:rsidR="00826399" w:rsidRPr="00CA2BA5"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$84</w:t>
            </w:r>
          </w:p>
        </w:tc>
        <w:tc>
          <w:tcPr>
            <w:tcW w:w="990" w:type="dxa"/>
          </w:tcPr>
          <w:p w14:paraId="641F10D7" w14:textId="5F0C6E4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16D5F4E7"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292111DE" w14:textId="39330F6E"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530710"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4B74437" w14:textId="3F55C170"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35C0F8A1"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D2CFB36" w14:textId="3B22DCDE"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E880FA4" w14:textId="3EBCF80D"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90"/>
            </w:r>
          </w:p>
        </w:tc>
        <w:tc>
          <w:tcPr>
            <w:tcW w:w="1350" w:type="dxa"/>
            <w:noWrap/>
            <w:hideMark/>
          </w:tcPr>
          <w:p w14:paraId="14CCBAF5" w14:textId="7284EF80"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990" w:type="dxa"/>
          </w:tcPr>
          <w:p w14:paraId="52485511" w14:textId="70E4E71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77A756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05DE198" w14:textId="1CCB5DA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33C86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6EC75F46" w14:textId="30DAB20D"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37FFC5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26399" w:rsidRPr="00B43F3D" w14:paraId="629DEE8E" w14:textId="418EE1B8"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1ADEE8F" w14:textId="1CB5E08D"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91"/>
            </w:r>
          </w:p>
        </w:tc>
        <w:tc>
          <w:tcPr>
            <w:tcW w:w="1350" w:type="dxa"/>
            <w:noWrap/>
            <w:hideMark/>
          </w:tcPr>
          <w:p w14:paraId="58A5904E" w14:textId="08744111"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990" w:type="dxa"/>
          </w:tcPr>
          <w:p w14:paraId="22CE72DD" w14:textId="6EF0D35C"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179B5654"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19CD5E52" w14:textId="45F017D2"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96DD494"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9A3AA2E" w14:textId="100B402D"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176290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B57583" w:rsidRPr="00B43F3D" w14:paraId="518E9050"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14EFD728" w14:textId="11E1A970" w:rsidR="00B57583" w:rsidRPr="00DD1862" w:rsidRDefault="00B92433" w:rsidP="00C66CC8">
            <w:pPr>
              <w:spacing w:before="0"/>
              <w:ind w:firstLineChars="100" w:firstLine="200"/>
              <w:rPr>
                <w:rFonts w:asciiTheme="majorHAnsi" w:eastAsia="Times New Roman" w:hAnsiTheme="majorHAnsi" w:cstheme="majorHAnsi"/>
                <w:b w:val="0"/>
                <w:bCs w:val="0"/>
                <w:sz w:val="20"/>
                <w:szCs w:val="20"/>
              </w:rPr>
            </w:pPr>
            <w:r w:rsidRPr="00DD1862">
              <w:rPr>
                <w:rFonts w:asciiTheme="majorHAnsi" w:eastAsia="Times New Roman" w:hAnsiTheme="majorHAnsi" w:cstheme="majorHAnsi"/>
                <w:b w:val="0"/>
                <w:bCs w:val="0"/>
                <w:sz w:val="20"/>
                <w:szCs w:val="20"/>
              </w:rPr>
              <w:t>Older Americans Act Home Delivered Meals (CRRSA)</w:t>
            </w:r>
            <w:r w:rsidR="00CB71A8" w:rsidRPr="00DD1862">
              <w:rPr>
                <w:rStyle w:val="EndnoteReference"/>
                <w:rFonts w:asciiTheme="majorHAnsi" w:eastAsia="Times New Roman" w:hAnsiTheme="majorHAnsi" w:cstheme="majorHAnsi"/>
                <w:b w:val="0"/>
                <w:bCs w:val="0"/>
                <w:sz w:val="20"/>
                <w:szCs w:val="20"/>
              </w:rPr>
              <w:endnoteReference w:id="92"/>
            </w:r>
          </w:p>
        </w:tc>
        <w:tc>
          <w:tcPr>
            <w:tcW w:w="1350" w:type="dxa"/>
            <w:noWrap/>
          </w:tcPr>
          <w:p w14:paraId="501DE296" w14:textId="271FEC35" w:rsidR="00B57583" w:rsidRPr="000F27E7" w:rsidRDefault="00887C09" w:rsidP="00C66CC8">
            <w:pPr>
              <w:spacing w:before="0"/>
              <w:jc w:val="right"/>
              <w:cnfStyle w:val="000000100000" w:firstRow="0" w:lastRow="0" w:firstColumn="0" w:lastColumn="0" w:oddVBand="0" w:evenVBand="0" w:oddHBand="1" w:evenHBand="0" w:firstRowFirstColumn="0" w:firstRowLastColumn="0" w:lastRowFirstColumn="0" w:lastRowLastColumn="0"/>
            </w:pPr>
            <w:r>
              <w:t>$1,</w:t>
            </w:r>
            <w:r w:rsidR="00B92433">
              <w:t>471</w:t>
            </w:r>
          </w:p>
        </w:tc>
        <w:tc>
          <w:tcPr>
            <w:tcW w:w="990" w:type="dxa"/>
          </w:tcPr>
          <w:p w14:paraId="258A7228" w14:textId="77777777" w:rsidR="00B57583" w:rsidRPr="00831E60" w:rsidRDefault="00B57583"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4B4A1DF4" w14:textId="77777777" w:rsidR="00B57583" w:rsidRPr="00831E60" w:rsidRDefault="00B575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56C0708" w14:textId="77777777" w:rsidR="00B57583" w:rsidRPr="00831E60" w:rsidRDefault="00B575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C56C59A" w14:textId="060F3E9C" w:rsidR="00B57583" w:rsidRPr="00831E60" w:rsidRDefault="00CB71A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37E77CFD" w14:textId="77777777" w:rsidR="00B57583" w:rsidRPr="00831E60" w:rsidRDefault="00B575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6B2B9CC" w14:textId="77777777" w:rsidR="00B57583" w:rsidRPr="00831E60" w:rsidRDefault="00B57583"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57583" w:rsidRPr="00B43F3D" w14:paraId="05E1DDA3" w14:textId="3F9AF232"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FD59ED7" w14:textId="49F5179E"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93"/>
            </w:r>
          </w:p>
        </w:tc>
        <w:tc>
          <w:tcPr>
            <w:tcW w:w="1350" w:type="dxa"/>
            <w:noWrap/>
            <w:hideMark/>
          </w:tcPr>
          <w:p w14:paraId="213B9578" w14:textId="5A97E023"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990" w:type="dxa"/>
          </w:tcPr>
          <w:p w14:paraId="5DECD45D" w14:textId="0F7E9375"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56254DD"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46BB2439" w14:textId="065CF09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9C49844"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FDB216F" w14:textId="5DFB5C3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364A2D5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09EF10A8" w14:textId="4DBDD5A8"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5005CCE" w14:textId="1D63E219"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94"/>
            </w:r>
          </w:p>
        </w:tc>
        <w:tc>
          <w:tcPr>
            <w:tcW w:w="1350" w:type="dxa"/>
            <w:noWrap/>
            <w:hideMark/>
          </w:tcPr>
          <w:p w14:paraId="39F51338" w14:textId="1BE5ABE1"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990" w:type="dxa"/>
          </w:tcPr>
          <w:p w14:paraId="33134BE0" w14:textId="114D8825"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1EC926B" w14:textId="54FFA590"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A4962E8" w14:textId="153F63E2"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0F9E6C0"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03EEF0A" w14:textId="6B840E3D"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6BA66A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57583" w:rsidRPr="00B43F3D" w14:paraId="2EF4D5F6" w14:textId="74FF77B5"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35EB12F" w14:textId="5349180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95"/>
            </w:r>
          </w:p>
        </w:tc>
        <w:tc>
          <w:tcPr>
            <w:tcW w:w="1350" w:type="dxa"/>
            <w:noWrap/>
            <w:hideMark/>
          </w:tcPr>
          <w:p w14:paraId="52C01BBC" w14:textId="362B868E"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990" w:type="dxa"/>
          </w:tcPr>
          <w:p w14:paraId="4E0295F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89118F5" w14:textId="3ED5D066"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530" w:type="dxa"/>
          </w:tcPr>
          <w:p w14:paraId="7296261F" w14:textId="656BDD41"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8EB0E9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B1AA12B" w14:textId="37F109C2"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7A05ED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B992F83" w14:textId="51141ED2"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1C10FF8" w14:textId="63E885B3"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96"/>
            </w:r>
          </w:p>
        </w:tc>
        <w:tc>
          <w:tcPr>
            <w:tcW w:w="1350" w:type="dxa"/>
            <w:noWrap/>
            <w:hideMark/>
          </w:tcPr>
          <w:p w14:paraId="668E4926" w14:textId="6A5E1431"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990" w:type="dxa"/>
          </w:tcPr>
          <w:p w14:paraId="4682F2A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24476B1" w14:textId="416D9A3F"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530" w:type="dxa"/>
          </w:tcPr>
          <w:p w14:paraId="346A7F26" w14:textId="0CBF1BFE"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36B049B"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13844CEE" w14:textId="16E2F47D"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BEF331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57583" w:rsidRPr="00B43F3D" w14:paraId="566F66AA" w14:textId="67ED1ECF"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EC0BD56" w14:textId="0EBCE5A7"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97"/>
            </w:r>
          </w:p>
        </w:tc>
        <w:tc>
          <w:tcPr>
            <w:tcW w:w="1350" w:type="dxa"/>
            <w:noWrap/>
            <w:hideMark/>
          </w:tcPr>
          <w:p w14:paraId="032C52C1" w14:textId="7FC2E0F3"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990" w:type="dxa"/>
          </w:tcPr>
          <w:p w14:paraId="38A1AB04" w14:textId="723CCDB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16542439"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29D156A" w14:textId="3932ECC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800" w:type="dxa"/>
          </w:tcPr>
          <w:p w14:paraId="441159F2"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03139B1" w14:textId="756EF146"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EC3CABC"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2F1F83F1" w14:textId="6BD5B434"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AC27C94" w14:textId="00305148"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98"/>
            </w:r>
          </w:p>
        </w:tc>
        <w:tc>
          <w:tcPr>
            <w:tcW w:w="1350" w:type="dxa"/>
            <w:noWrap/>
            <w:hideMark/>
          </w:tcPr>
          <w:p w14:paraId="6231E4B3" w14:textId="58AAF8CB"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990" w:type="dxa"/>
          </w:tcPr>
          <w:p w14:paraId="026B8EA0" w14:textId="32176215"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B78AAF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AECD713" w14:textId="2DDB18DF"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732888B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2A1AC40" w14:textId="1B1C2A1D"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06F21E9"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57583" w:rsidRPr="00B43F3D" w14:paraId="04AB0841" w14:textId="4FBB38BC"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7157104" w14:textId="00BDB13C"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99"/>
            </w:r>
          </w:p>
        </w:tc>
        <w:tc>
          <w:tcPr>
            <w:tcW w:w="1350" w:type="dxa"/>
            <w:noWrap/>
            <w:hideMark/>
          </w:tcPr>
          <w:p w14:paraId="3C9D96B2" w14:textId="0844F61C"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990" w:type="dxa"/>
          </w:tcPr>
          <w:p w14:paraId="73BC9707" w14:textId="2B60661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6BF144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F528CC7" w14:textId="5432FF2C"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E7F2EC8"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B07E774" w14:textId="7B677A1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C7C74C3"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7043C441" w14:textId="6D060784"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0685412" w14:textId="791F292F"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100"/>
            </w:r>
          </w:p>
        </w:tc>
        <w:tc>
          <w:tcPr>
            <w:tcW w:w="1350" w:type="dxa"/>
            <w:noWrap/>
            <w:hideMark/>
          </w:tcPr>
          <w:p w14:paraId="2D6E01B2" w14:textId="3B7BE749"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990" w:type="dxa"/>
          </w:tcPr>
          <w:p w14:paraId="1F52EF81" w14:textId="1B64B510"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42F21A0"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0DF3F878" w14:textId="29766780"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235CF64"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41894E04" w14:textId="7BA7376C"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990" w:type="dxa"/>
          </w:tcPr>
          <w:p w14:paraId="1B5B4FB6"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57583" w:rsidRPr="00B43F3D" w14:paraId="4144B083" w14:textId="78751BF1"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2CCF376" w14:textId="618110D5"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101"/>
            </w:r>
          </w:p>
        </w:tc>
        <w:tc>
          <w:tcPr>
            <w:tcW w:w="1350" w:type="dxa"/>
            <w:noWrap/>
            <w:hideMark/>
          </w:tcPr>
          <w:p w14:paraId="3BA4EDD4" w14:textId="2F6F9BBD"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990" w:type="dxa"/>
          </w:tcPr>
          <w:p w14:paraId="05B2413A" w14:textId="67B66BC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2B689FF2"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4E7B6AEF" w14:textId="14C68A2F"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47B80996"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534F78F" w14:textId="68491D7B"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3FBDE79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56723702" w14:textId="1DE7D950"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3346AE9" w14:textId="780EF6B5"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102"/>
            </w:r>
          </w:p>
        </w:tc>
        <w:tc>
          <w:tcPr>
            <w:tcW w:w="1350" w:type="dxa"/>
            <w:noWrap/>
            <w:hideMark/>
          </w:tcPr>
          <w:p w14:paraId="0CF60D8B" w14:textId="711B6827"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990" w:type="dxa"/>
          </w:tcPr>
          <w:p w14:paraId="5B6F5179" w14:textId="43778E63"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1D74E5C0"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4B3BA76B" w14:textId="5AC91350"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26EF1B5"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40DD314" w14:textId="558456BD"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628892F3"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57583" w:rsidRPr="00B43F3D" w14:paraId="7C6778D0" w14:textId="4245BB9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6B52A52" w14:textId="4666DCE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103"/>
            </w:r>
          </w:p>
        </w:tc>
        <w:tc>
          <w:tcPr>
            <w:tcW w:w="1350" w:type="dxa"/>
            <w:noWrap/>
            <w:hideMark/>
          </w:tcPr>
          <w:p w14:paraId="1F257E35" w14:textId="73354EC6"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990" w:type="dxa"/>
          </w:tcPr>
          <w:p w14:paraId="7C71B3E1" w14:textId="5F1BFF5C"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081CC4EF"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5F780478" w14:textId="2F40D9FF"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3933CBD"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47F7D5D" w14:textId="7605F6FE"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083A717E"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26399" w:rsidRPr="00B43F3D" w14:paraId="37C60F1D" w14:textId="6E9AF129"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892C14B" w14:textId="2770F52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104"/>
            </w:r>
          </w:p>
        </w:tc>
        <w:tc>
          <w:tcPr>
            <w:tcW w:w="1350" w:type="dxa"/>
            <w:noWrap/>
            <w:hideMark/>
          </w:tcPr>
          <w:p w14:paraId="210E2C4B" w14:textId="337969E1"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990" w:type="dxa"/>
          </w:tcPr>
          <w:p w14:paraId="232D671F" w14:textId="5F119D1A"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5EC2F48"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7C4A12A" w14:textId="51954E5B"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D22DBDB"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14174676" w14:textId="4631CB2F"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4922B565" w14:textId="53DFA39F"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57583" w:rsidRPr="00B43F3D" w14:paraId="136CF39B"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0DAC30C" w14:textId="0BF91140" w:rsidR="00826399" w:rsidRPr="006613A0" w:rsidRDefault="00826399"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Pr="006613A0">
              <w:rPr>
                <w:rStyle w:val="EndnoteReference"/>
                <w:rFonts w:asciiTheme="majorHAnsi" w:eastAsia="Times New Roman" w:hAnsiTheme="majorHAnsi" w:cstheme="majorHAnsi"/>
                <w:b w:val="0"/>
                <w:bCs w:val="0"/>
                <w:sz w:val="20"/>
                <w:szCs w:val="20"/>
              </w:rPr>
              <w:endnoteReference w:id="105"/>
            </w:r>
          </w:p>
        </w:tc>
        <w:tc>
          <w:tcPr>
            <w:tcW w:w="1350" w:type="dxa"/>
            <w:noWrap/>
          </w:tcPr>
          <w:p w14:paraId="53797601" w14:textId="6D176C8F" w:rsidR="00826399" w:rsidRPr="00CA2BA5"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$2,750</w:t>
            </w:r>
          </w:p>
        </w:tc>
        <w:tc>
          <w:tcPr>
            <w:tcW w:w="990" w:type="dxa"/>
          </w:tcPr>
          <w:p w14:paraId="75B0EB9D" w14:textId="36AC9F8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1F4BCB6A"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9C77235" w14:textId="12EBCF0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556D75"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37526C8" w14:textId="134EA4AA"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305DA418" w14:textId="7C10B3D3"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826399" w:rsidRPr="00B43F3D" w14:paraId="404A3049" w14:textId="54FD70E6"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43EAB85" w14:textId="3393D9EA"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SAMHSA Tribal Behavioral Health Supplemental</w:t>
            </w:r>
            <w:r>
              <w:rPr>
                <w:rStyle w:val="EndnoteReference"/>
                <w:rFonts w:asciiTheme="majorHAnsi" w:eastAsia="Times New Roman" w:hAnsiTheme="majorHAnsi" w:cstheme="majorHAnsi"/>
                <w:b w:val="0"/>
                <w:bCs w:val="0"/>
                <w:sz w:val="20"/>
                <w:szCs w:val="20"/>
              </w:rPr>
              <w:endnoteReference w:id="106"/>
            </w:r>
          </w:p>
        </w:tc>
        <w:tc>
          <w:tcPr>
            <w:tcW w:w="1350" w:type="dxa"/>
            <w:noWrap/>
            <w:hideMark/>
          </w:tcPr>
          <w:p w14:paraId="3346DAF1" w14:textId="4A1BC2C5" w:rsidR="00826399" w:rsidRPr="00821123"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990" w:type="dxa"/>
          </w:tcPr>
          <w:p w14:paraId="7596DFB5" w14:textId="260BD476"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48DF661A"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9086A0E" w14:textId="765BA112"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AA482FE"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4A78C87" w14:textId="6168EB94"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19E1188D" w14:textId="77777777" w:rsidR="00826399" w:rsidRPr="00831E60" w:rsidRDefault="00826399"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B57583" w:rsidRPr="00B43F3D" w14:paraId="04CEFD49" w14:textId="7E04F960"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92B2719" w14:textId="4C4F5A76" w:rsidR="00826399" w:rsidRPr="00821123" w:rsidRDefault="00826399"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107"/>
            </w:r>
            <w:r w:rsidRPr="00821123">
              <w:rPr>
                <w:rFonts w:asciiTheme="majorHAnsi" w:eastAsia="Times New Roman" w:hAnsiTheme="majorHAnsi" w:cstheme="majorHAnsi"/>
                <w:b w:val="0"/>
                <w:bCs w:val="0"/>
                <w:sz w:val="20"/>
                <w:szCs w:val="20"/>
              </w:rPr>
              <w:t xml:space="preserve"> </w:t>
            </w:r>
          </w:p>
        </w:tc>
        <w:tc>
          <w:tcPr>
            <w:tcW w:w="1350" w:type="dxa"/>
            <w:noWrap/>
            <w:hideMark/>
          </w:tcPr>
          <w:p w14:paraId="0787EE56" w14:textId="1B4E3936" w:rsidR="00826399" w:rsidRPr="00821123"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990" w:type="dxa"/>
          </w:tcPr>
          <w:p w14:paraId="1BB57200" w14:textId="48ECD2F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FB513C6" w14:textId="22F58604"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4895EACA" w14:textId="7486D532"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514B89C"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114F5CD" w14:textId="53266B69"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FDFC9EB" w14:textId="77777777" w:rsidR="00826399" w:rsidRPr="00831E60" w:rsidRDefault="00826399"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4A1D8D56"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02A9093A" w14:textId="1619E468" w:rsidR="004D6B81" w:rsidRPr="002965CD" w:rsidRDefault="004D6B81" w:rsidP="00C66CC8">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108"/>
            </w:r>
          </w:p>
        </w:tc>
        <w:tc>
          <w:tcPr>
            <w:tcW w:w="1350" w:type="dxa"/>
            <w:noWrap/>
          </w:tcPr>
          <w:p w14:paraId="29D3964B" w14:textId="059BE75B" w:rsidR="004D6B81" w:rsidRPr="000F27E7"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$29</w:t>
            </w:r>
          </w:p>
        </w:tc>
        <w:tc>
          <w:tcPr>
            <w:tcW w:w="990" w:type="dxa"/>
          </w:tcPr>
          <w:p w14:paraId="353972C5"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7F4D0E5" w14:textId="49074B0D"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530" w:type="dxa"/>
          </w:tcPr>
          <w:p w14:paraId="05FEDF86" w14:textId="29FD17E1"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9186E06" w14:textId="37D70605"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15DB7EA7"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2096894A"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2467B16D" w14:textId="4C0DB173"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3D79B29" w14:textId="014B5508" w:rsidR="004D6B81" w:rsidRPr="00821123" w:rsidRDefault="004D6B81" w:rsidP="00C66CC8">
            <w:pPr>
              <w:spacing w:before="0"/>
              <w:ind w:firstLineChars="100" w:firstLine="200"/>
              <w:rPr>
                <w:rFonts w:asciiTheme="majorHAnsi" w:eastAsia="Times New Roman" w:hAnsiTheme="majorHAnsi" w:cstheme="majorHAnsi"/>
                <w:b w:val="0"/>
                <w:bCs w:val="0"/>
                <w:sz w:val="20"/>
                <w:szCs w:val="20"/>
              </w:rPr>
            </w:pPr>
            <w:r w:rsidRPr="003747FC">
              <w:rPr>
                <w:rFonts w:asciiTheme="majorHAnsi" w:eastAsia="Times New Roman" w:hAnsiTheme="majorHAnsi" w:cstheme="majorHAnsi"/>
                <w:b w:val="0"/>
                <w:bCs w:val="0"/>
                <w:sz w:val="20"/>
                <w:szCs w:val="20"/>
              </w:rPr>
              <w:t>STAR Health Information Exchange Program</w:t>
            </w:r>
            <w:r>
              <w:rPr>
                <w:rStyle w:val="EndnoteReference"/>
                <w:rFonts w:asciiTheme="majorHAnsi" w:eastAsia="Times New Roman" w:hAnsiTheme="majorHAnsi" w:cstheme="majorHAnsi"/>
                <w:b w:val="0"/>
                <w:bCs w:val="0"/>
                <w:sz w:val="20"/>
                <w:szCs w:val="20"/>
              </w:rPr>
              <w:endnoteReference w:id="109"/>
            </w:r>
          </w:p>
        </w:tc>
        <w:tc>
          <w:tcPr>
            <w:tcW w:w="1350" w:type="dxa"/>
            <w:noWrap/>
            <w:hideMark/>
          </w:tcPr>
          <w:p w14:paraId="51682BDD" w14:textId="58B2DD2E" w:rsidR="004D6B81" w:rsidRPr="00821123"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$124</w:t>
            </w:r>
          </w:p>
        </w:tc>
        <w:tc>
          <w:tcPr>
            <w:tcW w:w="990" w:type="dxa"/>
          </w:tcPr>
          <w:p w14:paraId="0858A996" w14:textId="60DC0BF8"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1080" w:type="dxa"/>
          </w:tcPr>
          <w:p w14:paraId="662A2A34" w14:textId="74C41643"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1344C98" w14:textId="17ECE2A4"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575EFDC0" w14:textId="7777777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1FB8A524" w14:textId="1BD9E850"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445D62B1" w14:textId="7777777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4102A848"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E11F818" w14:textId="382D0551" w:rsidR="004D6B81" w:rsidRPr="0067254B" w:rsidRDefault="004D6B81"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110"/>
            </w:r>
          </w:p>
        </w:tc>
        <w:tc>
          <w:tcPr>
            <w:tcW w:w="1350" w:type="dxa"/>
            <w:noWrap/>
          </w:tcPr>
          <w:p w14:paraId="7267A1B5" w14:textId="0D7B9E22" w:rsidR="004D6B81" w:rsidRPr="000F27E7"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$446</w:t>
            </w:r>
          </w:p>
        </w:tc>
        <w:tc>
          <w:tcPr>
            <w:tcW w:w="990" w:type="dxa"/>
          </w:tcPr>
          <w:p w14:paraId="0CB399AA" w14:textId="4F38722C"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080" w:type="dxa"/>
          </w:tcPr>
          <w:p w14:paraId="611ABA70"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596F56EB"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F66555B" w14:textId="215B261A"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3E551AF"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F7B874E"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0F462666" w14:textId="5491E8E3"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90E6AE7" w14:textId="419ABE08" w:rsidR="004D6B81" w:rsidRPr="00821123" w:rsidRDefault="004D6B81"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111"/>
            </w:r>
          </w:p>
        </w:tc>
        <w:tc>
          <w:tcPr>
            <w:tcW w:w="1350" w:type="dxa"/>
            <w:noWrap/>
            <w:hideMark/>
          </w:tcPr>
          <w:p w14:paraId="7928049E" w14:textId="032214A7" w:rsidR="004D6B81" w:rsidRPr="00821123"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990" w:type="dxa"/>
          </w:tcPr>
          <w:p w14:paraId="2BA8C565" w14:textId="1D727166"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1080" w:type="dxa"/>
          </w:tcPr>
          <w:p w14:paraId="1C40E360" w14:textId="7777777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E947939" w14:textId="513958BA"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64460CC" w14:textId="7777777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01112A3" w14:textId="4D9C6194"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7CA03B0E" w14:textId="7777777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69AC7FC1" w14:textId="77777777" w:rsidTr="00E975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C0C23EE" w14:textId="0BFD7E67" w:rsidR="004D6B81" w:rsidRPr="00B23CE7" w:rsidRDefault="004D6B81"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112"/>
            </w:r>
          </w:p>
        </w:tc>
        <w:tc>
          <w:tcPr>
            <w:tcW w:w="1350" w:type="dxa"/>
            <w:noWrap/>
          </w:tcPr>
          <w:p w14:paraId="38CB39BA" w14:textId="41EE054D" w:rsidR="004D6B81" w:rsidRPr="00821123"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990" w:type="dxa"/>
          </w:tcPr>
          <w:p w14:paraId="67726D5C" w14:textId="4ACE3B6A"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080" w:type="dxa"/>
            <w:tcBorders>
              <w:bottom w:val="single" w:sz="2" w:space="0" w:color="CDD0CE" w:themeColor="accent6" w:themeTint="99"/>
            </w:tcBorders>
          </w:tcPr>
          <w:p w14:paraId="2BDA45A1"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6FADF7D8" w14:textId="286EA0B3"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31310F62"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000A08D1" w14:textId="3CBE3BCB"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6A2D5F43"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1814AA7A" w14:textId="2F1A9329"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13BDA6B" w14:textId="3BD0DCCA" w:rsidR="004D6B81" w:rsidRPr="00821123" w:rsidRDefault="004D6B81"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113"/>
            </w:r>
          </w:p>
        </w:tc>
        <w:tc>
          <w:tcPr>
            <w:tcW w:w="1350" w:type="dxa"/>
            <w:noWrap/>
            <w:hideMark/>
          </w:tcPr>
          <w:p w14:paraId="4036F9A9" w14:textId="3C14F782" w:rsidR="004D6B81" w:rsidRPr="00821123"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990" w:type="dxa"/>
          </w:tcPr>
          <w:p w14:paraId="1BED0406" w14:textId="336DE024"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7C1E8081" w14:textId="7777777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0D367988" w14:textId="3278ABDD"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4FD1F31" w14:textId="7777777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634D145B" w14:textId="36D86079"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298C697B" w14:textId="7777777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5F91BD26" w14:textId="2441C26A" w:rsidTr="00E975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BDCDB3E" w14:textId="435F096D" w:rsidR="004D6B81" w:rsidRPr="00821123" w:rsidRDefault="004D6B81"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114"/>
            </w:r>
          </w:p>
        </w:tc>
        <w:tc>
          <w:tcPr>
            <w:tcW w:w="1350" w:type="dxa"/>
            <w:noWrap/>
            <w:hideMark/>
          </w:tcPr>
          <w:p w14:paraId="12D3B9F6" w14:textId="3176FA48" w:rsidR="004D6B81" w:rsidRPr="00821123"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$10</w:t>
            </w:r>
          </w:p>
        </w:tc>
        <w:tc>
          <w:tcPr>
            <w:tcW w:w="990" w:type="dxa"/>
            <w:tcBorders>
              <w:right w:val="nil"/>
            </w:tcBorders>
          </w:tcPr>
          <w:p w14:paraId="1AA24561" w14:textId="3C6C57A6"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left w:val="nil"/>
              <w:right w:val="nil"/>
            </w:tcBorders>
          </w:tcPr>
          <w:p w14:paraId="0F6ECC79"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left w:val="nil"/>
              <w:right w:val="nil"/>
            </w:tcBorders>
          </w:tcPr>
          <w:p w14:paraId="362A3282" w14:textId="0CC309EB"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49A9569A" w14:textId="77777777"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left w:val="nil"/>
              <w:right w:val="nil"/>
            </w:tcBorders>
          </w:tcPr>
          <w:p w14:paraId="1D8FDB1A" w14:textId="35DA2291"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left w:val="nil"/>
            </w:tcBorders>
          </w:tcPr>
          <w:p w14:paraId="09CC11A3" w14:textId="236B5DB0" w:rsidR="004D6B81" w:rsidRPr="00831E60" w:rsidRDefault="004D6B81"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4D6B81" w:rsidRPr="00B43F3D" w14:paraId="56A77000" w14:textId="77777777" w:rsidTr="00E975E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7A4CA41D" w14:textId="3DECDF76" w:rsidR="004D6B81" w:rsidRPr="000B794C" w:rsidRDefault="004D6B81" w:rsidP="00C66CC8">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Housing</w:t>
            </w:r>
          </w:p>
        </w:tc>
        <w:tc>
          <w:tcPr>
            <w:tcW w:w="1350" w:type="dxa"/>
            <w:noWrap/>
          </w:tcPr>
          <w:p w14:paraId="6940D85B" w14:textId="5CF69CF8" w:rsidR="004D6B81" w:rsidRPr="002011A5"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pPr>
            <w:r w:rsidRPr="00A80841">
              <w:rPr>
                <w:b/>
                <w:bCs/>
              </w:rPr>
              <w:t>$</w:t>
            </w:r>
            <w:r>
              <w:rPr>
                <w:b/>
                <w:bCs/>
              </w:rPr>
              <w:t>297</w:t>
            </w:r>
            <w:r w:rsidRPr="00A80841">
              <w:rPr>
                <w:b/>
                <w:bCs/>
              </w:rPr>
              <w:t>,</w:t>
            </w:r>
            <w:r>
              <w:rPr>
                <w:b/>
                <w:bCs/>
              </w:rPr>
              <w:t>072</w:t>
            </w:r>
          </w:p>
        </w:tc>
        <w:tc>
          <w:tcPr>
            <w:tcW w:w="990" w:type="dxa"/>
          </w:tcPr>
          <w:p w14:paraId="77B90395" w14:textId="7777777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80" w:type="dxa"/>
          </w:tcPr>
          <w:p w14:paraId="0FCB53E2" w14:textId="7777777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65DB62F" w14:textId="022EA92F"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E92517" w14:textId="7777777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422DB93" w14:textId="79FDC432"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84E8093" w14:textId="7BF0BF97" w:rsidR="004D6B81" w:rsidRPr="00831E60" w:rsidRDefault="004D6B81"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490A815F" w14:textId="38E9500F"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5125024" w14:textId="4D7F95C0" w:rsidR="004D6B81" w:rsidRPr="00821123" w:rsidRDefault="004D6B81" w:rsidP="00CE39A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 xml:space="preserve">Community Development Block Grant (CDBG)- </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sidRPr="00821123">
              <w:rPr>
                <w:rFonts w:asciiTheme="majorHAnsi" w:eastAsia="Times New Roman" w:hAnsiTheme="majorHAnsi" w:cstheme="majorHAnsi"/>
                <w:b w:val="0"/>
                <w:bCs w:val="0"/>
                <w:sz w:val="20"/>
                <w:szCs w:val="20"/>
              </w:rPr>
              <w:t xml:space="preserve"> Local</w:t>
            </w:r>
            <w:r>
              <w:rPr>
                <w:rStyle w:val="EndnoteReference"/>
                <w:rFonts w:asciiTheme="majorHAnsi" w:eastAsia="Times New Roman" w:hAnsiTheme="majorHAnsi" w:cstheme="majorHAnsi"/>
                <w:b w:val="0"/>
                <w:bCs w:val="0"/>
                <w:sz w:val="20"/>
                <w:szCs w:val="20"/>
              </w:rPr>
              <w:endnoteReference w:id="115"/>
            </w:r>
          </w:p>
        </w:tc>
        <w:tc>
          <w:tcPr>
            <w:tcW w:w="1350" w:type="dxa"/>
            <w:noWrap/>
            <w:hideMark/>
          </w:tcPr>
          <w:p w14:paraId="5A996026" w14:textId="3E9D48EA" w:rsidR="004D6B81" w:rsidRPr="00275F38"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4B2381">
              <w:t>$2</w:t>
            </w:r>
            <w:r>
              <w:t>1</w:t>
            </w:r>
            <w:r w:rsidRPr="004B2381">
              <w:t>,</w:t>
            </w:r>
            <w:r>
              <w:t>075</w:t>
            </w:r>
          </w:p>
        </w:tc>
        <w:tc>
          <w:tcPr>
            <w:tcW w:w="990" w:type="dxa"/>
          </w:tcPr>
          <w:p w14:paraId="5DC5078C" w14:textId="33031E3D"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sidRPr="00831E60">
              <w:rPr>
                <w:rFonts w:cstheme="minorHAnsi"/>
              </w:rPr>
              <w:t>X</w:t>
            </w:r>
          </w:p>
        </w:tc>
        <w:tc>
          <w:tcPr>
            <w:tcW w:w="1080" w:type="dxa"/>
          </w:tcPr>
          <w:p w14:paraId="06E3762F"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Pr>
          <w:p w14:paraId="56F054CB" w14:textId="5AF390E5"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D1734A"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Pr>
          <w:p w14:paraId="4BD28AE5" w14:textId="68DDAAF0"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Pr>
          <w:p w14:paraId="69B1216C"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4D6B81" w:rsidRPr="00B43F3D" w14:paraId="18EC18A1" w14:textId="3306F131"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312051C" w14:textId="6EDE6DA2" w:rsidR="004D6B81" w:rsidRPr="00821123" w:rsidRDefault="004D6B81"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w:t>
            </w:r>
            <w:r>
              <w:rPr>
                <w:rFonts w:asciiTheme="majorHAnsi" w:eastAsia="Times New Roman" w:hAnsiTheme="majorHAnsi" w:cstheme="majorHAnsi"/>
                <w:b w:val="0"/>
                <w:bCs w:val="0"/>
                <w:sz w:val="20"/>
                <w:szCs w:val="20"/>
              </w:rPr>
              <w:t>&amp;</w:t>
            </w:r>
            <w:r w:rsidRPr="00821123">
              <w:rPr>
                <w:rFonts w:asciiTheme="majorHAnsi" w:eastAsia="Times New Roman" w:hAnsiTheme="majorHAnsi" w:cstheme="majorHAnsi"/>
                <w:b w:val="0"/>
                <w:bCs w:val="0"/>
                <w:sz w:val="20"/>
                <w:szCs w:val="20"/>
              </w:rPr>
              <w:t>3</w:t>
            </w:r>
            <w:r>
              <w:rPr>
                <w:rFonts w:asciiTheme="majorHAnsi" w:eastAsia="Times New Roman" w:hAnsiTheme="majorHAnsi" w:cstheme="majorHAnsi"/>
                <w:b w:val="0"/>
                <w:bCs w:val="0"/>
                <w:sz w:val="20"/>
                <w:szCs w:val="20"/>
              </w:rPr>
              <w:t>)</w:t>
            </w:r>
            <w:r>
              <w:rPr>
                <w:rStyle w:val="EndnoteReference"/>
                <w:rFonts w:asciiTheme="majorHAnsi" w:eastAsia="Times New Roman" w:hAnsiTheme="majorHAnsi" w:cstheme="majorHAnsi"/>
                <w:b w:val="0"/>
                <w:bCs w:val="0"/>
                <w:sz w:val="20"/>
                <w:szCs w:val="20"/>
              </w:rPr>
              <w:endnoteReference w:id="116"/>
            </w:r>
          </w:p>
        </w:tc>
        <w:tc>
          <w:tcPr>
            <w:tcW w:w="1350" w:type="dxa"/>
            <w:noWrap/>
            <w:hideMark/>
          </w:tcPr>
          <w:p w14:paraId="555AD6B7" w14:textId="3E417DAE" w:rsidR="004D6B81" w:rsidRPr="00821123"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$1</w:t>
            </w:r>
            <w:r>
              <w:t>4</w:t>
            </w:r>
            <w:r w:rsidRPr="004B2381">
              <w:t>,</w:t>
            </w:r>
            <w:r>
              <w:t>488</w:t>
            </w:r>
          </w:p>
        </w:tc>
        <w:tc>
          <w:tcPr>
            <w:tcW w:w="990" w:type="dxa"/>
          </w:tcPr>
          <w:p w14:paraId="48414321" w14:textId="3AD05C85"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1B9426FC"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999B30D" w14:textId="0869A606"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5FC5E19"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093B95EC" w14:textId="23A28102"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C5FA29E"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1B884827" w14:textId="00AAE90C"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4798C6A" w14:textId="7763C8E4" w:rsidR="004D6B81" w:rsidRPr="00821123" w:rsidRDefault="004D6B81" w:rsidP="00CE39A6">
            <w:pPr>
              <w:spacing w:before="0"/>
              <w:ind w:firstLineChars="100" w:firstLine="200"/>
              <w:rPr>
                <w:rFonts w:asciiTheme="majorHAnsi" w:eastAsia="Times New Roman" w:hAnsiTheme="majorHAnsi" w:cstheme="majorHAnsi"/>
                <w:b w:val="0"/>
                <w:bCs w:val="0"/>
                <w:sz w:val="20"/>
                <w:szCs w:val="20"/>
              </w:rPr>
            </w:pPr>
            <w:r w:rsidRPr="003627C2">
              <w:rPr>
                <w:rFonts w:asciiTheme="majorHAnsi" w:eastAsia="Times New Roman" w:hAnsiTheme="majorHAnsi" w:cstheme="majorHAnsi"/>
                <w:b w:val="0"/>
                <w:sz w:val="20"/>
                <w:szCs w:val="20"/>
              </w:rPr>
              <w:t>Emergency Rental Assistance</w:t>
            </w:r>
            <w:r>
              <w:rPr>
                <w:rStyle w:val="EndnoteReference"/>
                <w:rFonts w:asciiTheme="majorHAnsi" w:eastAsia="Times New Roman" w:hAnsiTheme="majorHAnsi" w:cstheme="majorHAnsi"/>
                <w:b w:val="0"/>
                <w:bCs w:val="0"/>
                <w:sz w:val="20"/>
                <w:szCs w:val="20"/>
              </w:rPr>
              <w:endnoteReference w:id="117"/>
            </w:r>
          </w:p>
        </w:tc>
        <w:tc>
          <w:tcPr>
            <w:tcW w:w="1350" w:type="dxa"/>
            <w:noWrap/>
            <w:hideMark/>
          </w:tcPr>
          <w:p w14:paraId="360C93A1" w14:textId="29914030" w:rsidR="004D6B81" w:rsidRPr="00821123"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$208,106</w:t>
            </w:r>
          </w:p>
        </w:tc>
        <w:tc>
          <w:tcPr>
            <w:tcW w:w="990" w:type="dxa"/>
          </w:tcPr>
          <w:p w14:paraId="4FD001B4" w14:textId="445836E5"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3735575B"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B155BCA" w14:textId="11E138F6"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340946BF" w14:textId="073ED7A5"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425D1674" w14:textId="1105C2B5"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7BB2A75"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5C7711BF"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D98C91A" w14:textId="0525F4D7" w:rsidR="004D6B81" w:rsidRPr="003627C2" w:rsidRDefault="004D6B81" w:rsidP="00CE39A6">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18"/>
            </w:r>
          </w:p>
        </w:tc>
        <w:tc>
          <w:tcPr>
            <w:tcW w:w="1350" w:type="dxa"/>
            <w:noWrap/>
          </w:tcPr>
          <w:p w14:paraId="7967CA93" w14:textId="7F72E82A" w:rsidR="004D6B81" w:rsidRPr="004B2381"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pPr>
            <w:r w:rsidRPr="004B2381">
              <w:t>$32,395</w:t>
            </w:r>
          </w:p>
        </w:tc>
        <w:tc>
          <w:tcPr>
            <w:tcW w:w="990" w:type="dxa"/>
          </w:tcPr>
          <w:p w14:paraId="1DD36B55" w14:textId="76418825"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80" w:type="dxa"/>
          </w:tcPr>
          <w:p w14:paraId="52C94E28"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FC829CE" w14:textId="3E484DA5"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E5A3DD6" w14:textId="4B10DB11"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156DD22"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6C6E3F16"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3FF37E1D" w14:textId="7F116F32"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644D0A4" w14:textId="00EADE29" w:rsidR="004D6B81" w:rsidRPr="00821123" w:rsidRDefault="004D6B81"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19"/>
            </w:r>
          </w:p>
        </w:tc>
        <w:tc>
          <w:tcPr>
            <w:tcW w:w="1350" w:type="dxa"/>
            <w:noWrap/>
            <w:hideMark/>
          </w:tcPr>
          <w:p w14:paraId="29050091" w14:textId="11BBDA48" w:rsidR="004D6B81" w:rsidRPr="00821123"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990" w:type="dxa"/>
          </w:tcPr>
          <w:p w14:paraId="0710271E" w14:textId="34188F9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7ED678E6"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4C1FABA" w14:textId="064C03EA"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FBE8327"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15248EA" w14:textId="607A9EAC"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AE3DD5B"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20A095B4" w14:textId="0EA44CEC"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B39E44A" w14:textId="73CBA54D" w:rsidR="004D6B81" w:rsidRPr="00821123" w:rsidRDefault="004D6B81"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20"/>
            </w:r>
          </w:p>
        </w:tc>
        <w:tc>
          <w:tcPr>
            <w:tcW w:w="1350" w:type="dxa"/>
            <w:noWrap/>
            <w:hideMark/>
          </w:tcPr>
          <w:p w14:paraId="76F7EF34" w14:textId="17D17F0A" w:rsidR="004D6B81" w:rsidRPr="00821123"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990" w:type="dxa"/>
          </w:tcPr>
          <w:p w14:paraId="4BCA6C69" w14:textId="2D249E2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3DD2D8A2"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B6A4CC8" w14:textId="4CDF706A"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C5370A0"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2DE625D7" w14:textId="57E470DC"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027B96C"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5F7E6540" w14:textId="4B5EDEB5"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B9BDEF3" w14:textId="0FDE421D" w:rsidR="004D6B81" w:rsidRPr="00821123" w:rsidRDefault="004D6B81"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21"/>
            </w:r>
          </w:p>
        </w:tc>
        <w:tc>
          <w:tcPr>
            <w:tcW w:w="1350" w:type="dxa"/>
            <w:noWrap/>
            <w:hideMark/>
          </w:tcPr>
          <w:p w14:paraId="35C4F1D6" w14:textId="04085B9D" w:rsidR="004D6B81" w:rsidRPr="00821123"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990" w:type="dxa"/>
          </w:tcPr>
          <w:p w14:paraId="4FABFB33" w14:textId="13AF4C3D"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5307DDD2"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1A61D1E" w14:textId="4EEE001F"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417F7424"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785F2BD6" w14:textId="27256795"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119292EF"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0DC02A33" w14:textId="37A0274D"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0EFF1F2C" w14:textId="43BA2604" w:rsidR="004D6B81" w:rsidRPr="00821123" w:rsidRDefault="004D6B81"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22"/>
            </w:r>
            <w:r w:rsidRPr="00821123">
              <w:rPr>
                <w:rFonts w:asciiTheme="majorHAnsi" w:eastAsia="Times New Roman" w:hAnsiTheme="majorHAnsi" w:cstheme="majorHAnsi"/>
                <w:b w:val="0"/>
                <w:bCs w:val="0"/>
                <w:sz w:val="20"/>
                <w:szCs w:val="20"/>
              </w:rPr>
              <w:t xml:space="preserve"> </w:t>
            </w:r>
          </w:p>
        </w:tc>
        <w:tc>
          <w:tcPr>
            <w:tcW w:w="1350" w:type="dxa"/>
            <w:noWrap/>
            <w:hideMark/>
          </w:tcPr>
          <w:p w14:paraId="6C5B8312" w14:textId="2B447468" w:rsidR="004D6B81" w:rsidRPr="00821123"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990" w:type="dxa"/>
          </w:tcPr>
          <w:p w14:paraId="76B614EC" w14:textId="36990303"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Pr>
          <w:p w14:paraId="2E3AC869"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923A87E" w14:textId="6B927A2A"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7A4D2D2C"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4741665E" w14:textId="6DABCC9B"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610946F"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74320ABA" w14:textId="20DE04DF" w:rsidTr="00E975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01FA64B" w14:textId="76BF2023" w:rsidR="004D6B81" w:rsidRPr="00821123" w:rsidRDefault="004D6B81"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23"/>
            </w:r>
            <w:r w:rsidRPr="00821123">
              <w:rPr>
                <w:rFonts w:asciiTheme="majorHAnsi" w:eastAsia="Times New Roman" w:hAnsiTheme="majorHAnsi" w:cstheme="majorHAnsi"/>
                <w:b w:val="0"/>
                <w:bCs w:val="0"/>
                <w:sz w:val="20"/>
                <w:szCs w:val="20"/>
              </w:rPr>
              <w:t xml:space="preserve"> </w:t>
            </w:r>
          </w:p>
        </w:tc>
        <w:tc>
          <w:tcPr>
            <w:tcW w:w="1350" w:type="dxa"/>
            <w:noWrap/>
            <w:hideMark/>
          </w:tcPr>
          <w:p w14:paraId="793B54D3" w14:textId="661DC176" w:rsidR="004D6B81" w:rsidRPr="00821123"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990" w:type="dxa"/>
          </w:tcPr>
          <w:p w14:paraId="6CCA6F8B" w14:textId="23D844F1"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7C83D23D"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5161F4E4" w14:textId="21516926"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2A64D37"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74D9F440" w14:textId="64D2EA58"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006DAF30"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0D306A5A" w14:textId="7AF5C933" w:rsidTr="00E975E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ED266F3" w14:textId="48AB4E5E" w:rsidR="004D6B81" w:rsidRPr="00821123" w:rsidRDefault="004D6B81"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24"/>
            </w:r>
          </w:p>
        </w:tc>
        <w:tc>
          <w:tcPr>
            <w:tcW w:w="1350" w:type="dxa"/>
            <w:noWrap/>
            <w:hideMark/>
          </w:tcPr>
          <w:p w14:paraId="28C448FA" w14:textId="10656A4A" w:rsidR="004D6B81" w:rsidRPr="00821123"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$5,815</w:t>
            </w:r>
          </w:p>
        </w:tc>
        <w:tc>
          <w:tcPr>
            <w:tcW w:w="990" w:type="dxa"/>
            <w:tcBorders>
              <w:right w:val="nil"/>
            </w:tcBorders>
          </w:tcPr>
          <w:p w14:paraId="64CEE63E" w14:textId="52ED30F1"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left w:val="nil"/>
              <w:right w:val="nil"/>
            </w:tcBorders>
          </w:tcPr>
          <w:p w14:paraId="4E57EA4B"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left w:val="nil"/>
              <w:right w:val="nil"/>
            </w:tcBorders>
          </w:tcPr>
          <w:p w14:paraId="168AB272" w14:textId="3018B65D"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0812C5A9"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left w:val="nil"/>
              <w:right w:val="nil"/>
            </w:tcBorders>
          </w:tcPr>
          <w:p w14:paraId="6E04FD2A" w14:textId="5AA464F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left w:val="nil"/>
            </w:tcBorders>
          </w:tcPr>
          <w:p w14:paraId="4234A443" w14:textId="77777777" w:rsidR="004D6B81" w:rsidRPr="00831E60" w:rsidRDefault="004D6B81"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5FBEC82C" w14:textId="5AB99961" w:rsidTr="00E975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56CB5C5" w14:textId="4AF20536" w:rsidR="004D6B81" w:rsidRPr="00821123" w:rsidRDefault="004D6B81" w:rsidP="00CE39A6">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lastRenderedPageBreak/>
              <w:t>Other</w:t>
            </w:r>
          </w:p>
        </w:tc>
        <w:tc>
          <w:tcPr>
            <w:tcW w:w="1350" w:type="dxa"/>
            <w:noWrap/>
            <w:hideMark/>
          </w:tcPr>
          <w:p w14:paraId="06860D74" w14:textId="51672F72" w:rsidR="004D6B81" w:rsidRPr="00821123"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D1B9B">
              <w:rPr>
                <w:b/>
                <w:bCs/>
              </w:rPr>
              <w:t>$4,497</w:t>
            </w:r>
          </w:p>
        </w:tc>
        <w:tc>
          <w:tcPr>
            <w:tcW w:w="990" w:type="dxa"/>
          </w:tcPr>
          <w:p w14:paraId="46AAB66C" w14:textId="7E9414AF"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52F17875"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71C45AE6" w14:textId="1D362552"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702901B3"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129AE86F" w14:textId="4D4490B9"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1D3E1394" w14:textId="77777777" w:rsidR="004D6B81" w:rsidRPr="00831E60" w:rsidRDefault="004D6B81"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5EE9C33F" w14:textId="7515AE67" w:rsidTr="00E975E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35122031" w14:textId="68DD1003" w:rsidR="004D6B81" w:rsidRPr="00821123" w:rsidRDefault="004D6B81"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25"/>
            </w:r>
          </w:p>
        </w:tc>
        <w:tc>
          <w:tcPr>
            <w:tcW w:w="1350" w:type="dxa"/>
            <w:noWrap/>
            <w:hideMark/>
          </w:tcPr>
          <w:p w14:paraId="1369DA56" w14:textId="597C122A" w:rsidR="004D6B81" w:rsidRPr="00275F38"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F51090">
              <w:t>$4,497</w:t>
            </w:r>
          </w:p>
        </w:tc>
        <w:tc>
          <w:tcPr>
            <w:tcW w:w="990" w:type="dxa"/>
            <w:tcBorders>
              <w:right w:val="nil"/>
            </w:tcBorders>
          </w:tcPr>
          <w:p w14:paraId="48E0231A" w14:textId="07D1B698"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1080" w:type="dxa"/>
            <w:tcBorders>
              <w:left w:val="nil"/>
              <w:right w:val="nil"/>
            </w:tcBorders>
          </w:tcPr>
          <w:p w14:paraId="5241B94A"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Borders>
              <w:left w:val="nil"/>
              <w:right w:val="nil"/>
            </w:tcBorders>
          </w:tcPr>
          <w:p w14:paraId="3DFBCD8B" w14:textId="700C9F5E"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left w:val="nil"/>
              <w:right w:val="nil"/>
            </w:tcBorders>
          </w:tcPr>
          <w:p w14:paraId="76851EC5"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left w:val="nil"/>
              <w:right w:val="nil"/>
            </w:tcBorders>
          </w:tcPr>
          <w:p w14:paraId="433F09B1" w14:textId="69718123"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Borders>
              <w:left w:val="nil"/>
            </w:tcBorders>
          </w:tcPr>
          <w:p w14:paraId="5BD0A372"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4D6B81" w:rsidRPr="00B43F3D" w14:paraId="74730864" w14:textId="15996DC2" w:rsidTr="00E975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8F435F5" w14:textId="7BE4D991" w:rsidR="004D6B81" w:rsidRPr="00821123" w:rsidRDefault="004D6B81" w:rsidP="00275F38">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Public Safety</w:t>
            </w:r>
          </w:p>
        </w:tc>
        <w:tc>
          <w:tcPr>
            <w:tcW w:w="1350" w:type="dxa"/>
            <w:noWrap/>
            <w:hideMark/>
          </w:tcPr>
          <w:p w14:paraId="5BC6CB53" w14:textId="3E6B7202" w:rsidR="004D6B81" w:rsidRPr="00821123"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D1B9B">
              <w:rPr>
                <w:b/>
                <w:bCs/>
              </w:rPr>
              <w:t>$12,556</w:t>
            </w:r>
          </w:p>
        </w:tc>
        <w:tc>
          <w:tcPr>
            <w:tcW w:w="990" w:type="dxa"/>
          </w:tcPr>
          <w:p w14:paraId="228B0C81" w14:textId="3B018DCB"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BDD01EA"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5D2DDA4" w14:textId="447FDCFE"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5DD618B"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A26368B" w14:textId="4DFFCF02"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A1478F4"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327016C2" w14:textId="0E4E6CBB" w:rsidTr="00E975E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C15CAFA" w14:textId="12CBCDC5" w:rsidR="004D6B81" w:rsidRPr="00821123" w:rsidRDefault="004D6B81"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26"/>
            </w:r>
          </w:p>
        </w:tc>
        <w:tc>
          <w:tcPr>
            <w:tcW w:w="1350" w:type="dxa"/>
            <w:noWrap/>
            <w:hideMark/>
          </w:tcPr>
          <w:p w14:paraId="6B18D353" w14:textId="40BF9BB4" w:rsidR="004D6B81" w:rsidRPr="00275F38"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F51090">
              <w:t>$4,191</w:t>
            </w:r>
          </w:p>
        </w:tc>
        <w:tc>
          <w:tcPr>
            <w:tcW w:w="990" w:type="dxa"/>
          </w:tcPr>
          <w:p w14:paraId="7AB31113" w14:textId="11C530C5"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1080" w:type="dxa"/>
            <w:tcBorders>
              <w:bottom w:val="single" w:sz="2" w:space="0" w:color="CDD0CE" w:themeColor="accent6" w:themeTint="99"/>
            </w:tcBorders>
          </w:tcPr>
          <w:p w14:paraId="73F437AA"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Borders>
              <w:bottom w:val="single" w:sz="2" w:space="0" w:color="CDD0CE" w:themeColor="accent6" w:themeTint="99"/>
            </w:tcBorders>
          </w:tcPr>
          <w:p w14:paraId="22790696" w14:textId="3AF56FA9"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Borders>
              <w:bottom w:val="single" w:sz="2" w:space="0" w:color="CDD0CE" w:themeColor="accent6" w:themeTint="99"/>
            </w:tcBorders>
          </w:tcPr>
          <w:p w14:paraId="3503AB40"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Borders>
              <w:bottom w:val="single" w:sz="2" w:space="0" w:color="CDD0CE" w:themeColor="accent6" w:themeTint="99"/>
            </w:tcBorders>
          </w:tcPr>
          <w:p w14:paraId="184A1FB2" w14:textId="78A2105A"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Borders>
              <w:bottom w:val="single" w:sz="2" w:space="0" w:color="CDD0CE" w:themeColor="accent6" w:themeTint="99"/>
            </w:tcBorders>
          </w:tcPr>
          <w:p w14:paraId="71ADECF1"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4D6B81" w:rsidRPr="00B43F3D" w14:paraId="3C81B0A6" w14:textId="332B879C"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125D0D8" w14:textId="16433AFD" w:rsidR="004D6B81" w:rsidRPr="00821123" w:rsidRDefault="004D6B81"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27"/>
            </w:r>
          </w:p>
        </w:tc>
        <w:tc>
          <w:tcPr>
            <w:tcW w:w="1350" w:type="dxa"/>
            <w:noWrap/>
            <w:hideMark/>
          </w:tcPr>
          <w:p w14:paraId="72C9A311" w14:textId="3298AD7A" w:rsidR="004D6B81" w:rsidRPr="00821123"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990" w:type="dxa"/>
          </w:tcPr>
          <w:p w14:paraId="4FB797C5" w14:textId="170D3C55"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372EA6A5"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79F23319" w14:textId="38B14F9D"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0C00708D"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75D0A06D" w14:textId="20EC1D42"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27FE419E"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300CEBB2" w14:textId="07EBA49E" w:rsidTr="00E975E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6629251" w14:textId="5C0D07B6" w:rsidR="004D6B81" w:rsidRPr="00821123" w:rsidRDefault="004D6B81" w:rsidP="00275F3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28"/>
            </w:r>
          </w:p>
        </w:tc>
        <w:tc>
          <w:tcPr>
            <w:tcW w:w="1350" w:type="dxa"/>
            <w:noWrap/>
            <w:hideMark/>
          </w:tcPr>
          <w:p w14:paraId="1E94083E" w14:textId="2E90C437" w:rsidR="004D6B81" w:rsidRPr="00821123"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$980</w:t>
            </w:r>
          </w:p>
        </w:tc>
        <w:tc>
          <w:tcPr>
            <w:tcW w:w="990" w:type="dxa"/>
            <w:tcBorders>
              <w:right w:val="nil"/>
            </w:tcBorders>
          </w:tcPr>
          <w:p w14:paraId="6E155116" w14:textId="3FA62893"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rPr>
              <w:t>X</w:t>
            </w:r>
          </w:p>
        </w:tc>
        <w:tc>
          <w:tcPr>
            <w:tcW w:w="1080" w:type="dxa"/>
            <w:tcBorders>
              <w:left w:val="nil"/>
              <w:right w:val="nil"/>
            </w:tcBorders>
          </w:tcPr>
          <w:p w14:paraId="2F1A5791"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left w:val="nil"/>
              <w:right w:val="nil"/>
            </w:tcBorders>
          </w:tcPr>
          <w:p w14:paraId="5BE7065A" w14:textId="2A8C586F"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29CF263B"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left w:val="nil"/>
              <w:right w:val="nil"/>
            </w:tcBorders>
          </w:tcPr>
          <w:p w14:paraId="6F85AF81" w14:textId="706407A2"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left w:val="nil"/>
            </w:tcBorders>
          </w:tcPr>
          <w:p w14:paraId="76170475"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6C5F61D0" w14:textId="77777777" w:rsidTr="00E975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F57CEB5" w14:textId="1F39CE51" w:rsidR="004D6B81" w:rsidRPr="00BD1B9B" w:rsidRDefault="004D6B81" w:rsidP="00275F38">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Transportation</w:t>
            </w:r>
          </w:p>
        </w:tc>
        <w:tc>
          <w:tcPr>
            <w:tcW w:w="1350" w:type="dxa"/>
            <w:noWrap/>
          </w:tcPr>
          <w:p w14:paraId="46A1EE9D" w14:textId="140FC355" w:rsidR="004D6B81" w:rsidRPr="00AA619A"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pPr>
            <w:r w:rsidRPr="00BD1B9B">
              <w:rPr>
                <w:b/>
                <w:bCs/>
              </w:rPr>
              <w:t>$</w:t>
            </w:r>
            <w:r>
              <w:rPr>
                <w:b/>
                <w:bCs/>
              </w:rPr>
              <w:t>548</w:t>
            </w:r>
            <w:r w:rsidRPr="00BD1B9B">
              <w:rPr>
                <w:b/>
                <w:bCs/>
              </w:rPr>
              <w:t>,</w:t>
            </w:r>
            <w:r>
              <w:rPr>
                <w:b/>
                <w:bCs/>
              </w:rPr>
              <w:t>693</w:t>
            </w:r>
          </w:p>
        </w:tc>
        <w:tc>
          <w:tcPr>
            <w:tcW w:w="990" w:type="dxa"/>
          </w:tcPr>
          <w:p w14:paraId="4D4BD659" w14:textId="10757E78"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716B01F3"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3136BD84" w14:textId="77833A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5A2816EF"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1C113CB5" w14:textId="306132F9"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5C52B7BB"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66C58915" w14:textId="1695EDF8"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7ABAD5D7" w14:textId="3132912B" w:rsidR="004D6B81" w:rsidRPr="00821123" w:rsidRDefault="004D6B81" w:rsidP="00275F38">
            <w:pPr>
              <w:spacing w:before="0"/>
              <w:rPr>
                <w:rFonts w:asciiTheme="majorHAnsi" w:eastAsia="Times New Roman" w:hAnsiTheme="majorHAnsi" w:cstheme="majorHAnsi"/>
                <w:sz w:val="20"/>
                <w:szCs w:val="20"/>
              </w:rPr>
            </w:pPr>
            <w:r w:rsidRPr="004E3825">
              <w:rPr>
                <w:rFonts w:asciiTheme="majorHAnsi" w:eastAsia="Times New Roman" w:hAnsiTheme="majorHAnsi" w:cstheme="majorHAnsi"/>
                <w:b w:val="0"/>
                <w:sz w:val="20"/>
                <w:szCs w:val="20"/>
              </w:rPr>
              <w:t>Enhanced Mobility of Seniors and Persons with Disabilities - State</w:t>
            </w:r>
            <w:r>
              <w:rPr>
                <w:rStyle w:val="EndnoteReference"/>
                <w:rFonts w:asciiTheme="majorHAnsi" w:eastAsia="Times New Roman" w:hAnsiTheme="majorHAnsi" w:cstheme="majorHAnsi"/>
                <w:b w:val="0"/>
                <w:bCs w:val="0"/>
                <w:sz w:val="20"/>
                <w:szCs w:val="20"/>
              </w:rPr>
              <w:endnoteReference w:id="129"/>
            </w:r>
          </w:p>
        </w:tc>
        <w:tc>
          <w:tcPr>
            <w:tcW w:w="1350" w:type="dxa"/>
            <w:noWrap/>
            <w:hideMark/>
          </w:tcPr>
          <w:p w14:paraId="6CAA9290" w14:textId="64C186A9" w:rsidR="004D6B81" w:rsidRPr="00275F38"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t>$71</w:t>
            </w:r>
          </w:p>
        </w:tc>
        <w:tc>
          <w:tcPr>
            <w:tcW w:w="990" w:type="dxa"/>
          </w:tcPr>
          <w:p w14:paraId="6DD38466" w14:textId="53334622"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Pr>
          <w:p w14:paraId="6EC7E9A8"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Pr>
          <w:p w14:paraId="4BF7274F" w14:textId="749C8289"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59E7A9C" w14:textId="6F57F11C"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rPr>
              <w:t>X</w:t>
            </w:r>
          </w:p>
        </w:tc>
        <w:tc>
          <w:tcPr>
            <w:tcW w:w="1080" w:type="dxa"/>
          </w:tcPr>
          <w:p w14:paraId="6DA3868C" w14:textId="361F8FA1"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Pr>
          <w:p w14:paraId="10D709FB"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4D6B81" w:rsidRPr="00B43F3D" w14:paraId="6C07EDD2"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6D69FB63" w14:textId="24BFC335" w:rsidR="004D6B81" w:rsidRPr="003627C2" w:rsidRDefault="004D6B81" w:rsidP="00275F38">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30"/>
            </w:r>
          </w:p>
        </w:tc>
        <w:tc>
          <w:tcPr>
            <w:tcW w:w="1350" w:type="dxa"/>
            <w:noWrap/>
          </w:tcPr>
          <w:p w14:paraId="15DDF97B" w14:textId="50B6ECB6" w:rsidR="004D6B81" w:rsidRPr="00F5109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pPr>
            <w:r w:rsidRPr="00F51090">
              <w:t>$231,448</w:t>
            </w:r>
          </w:p>
        </w:tc>
        <w:tc>
          <w:tcPr>
            <w:tcW w:w="990" w:type="dxa"/>
          </w:tcPr>
          <w:p w14:paraId="7FB8A88A" w14:textId="14A3ECE5"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080" w:type="dxa"/>
          </w:tcPr>
          <w:p w14:paraId="6A26B38F"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69C377D9" w14:textId="166FC1EC"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3AC69EF" w14:textId="6FC3BA72"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AC9378F"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46544A9"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51B14414" w14:textId="038D40F9" w:rsidTr="00E975E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328E4B0" w14:textId="7185BD48" w:rsidR="004D6B81" w:rsidRPr="00821123" w:rsidRDefault="004D6B81"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31"/>
            </w:r>
          </w:p>
        </w:tc>
        <w:tc>
          <w:tcPr>
            <w:tcW w:w="1350" w:type="dxa"/>
            <w:noWrap/>
            <w:hideMark/>
          </w:tcPr>
          <w:p w14:paraId="12DA09A9" w14:textId="00774607" w:rsidR="004D6B81" w:rsidRPr="00821123"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990" w:type="dxa"/>
          </w:tcPr>
          <w:p w14:paraId="623DA840" w14:textId="1EDD9322"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bottom w:val="single" w:sz="2" w:space="0" w:color="CDD0CE" w:themeColor="accent6" w:themeTint="99"/>
            </w:tcBorders>
          </w:tcPr>
          <w:p w14:paraId="36E0D43B"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Borders>
              <w:bottom w:val="single" w:sz="2" w:space="0" w:color="CDD0CE" w:themeColor="accent6" w:themeTint="99"/>
            </w:tcBorders>
          </w:tcPr>
          <w:p w14:paraId="7A16A57F" w14:textId="0B6A51E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1FDBBC10"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5C968FED" w14:textId="5253F746"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5D023E76"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17B659DF" w14:textId="2D856878" w:rsidTr="00E975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88D8923" w14:textId="13058389" w:rsidR="004D6B81" w:rsidRPr="00821123" w:rsidRDefault="004D6B81"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32"/>
            </w:r>
          </w:p>
        </w:tc>
        <w:tc>
          <w:tcPr>
            <w:tcW w:w="1350" w:type="dxa"/>
            <w:noWrap/>
            <w:hideMark/>
          </w:tcPr>
          <w:p w14:paraId="08D2BD57" w14:textId="4AA097A8" w:rsidR="004D6B81" w:rsidRPr="00821123"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$139,514</w:t>
            </w:r>
          </w:p>
        </w:tc>
        <w:tc>
          <w:tcPr>
            <w:tcW w:w="990" w:type="dxa"/>
            <w:tcBorders>
              <w:right w:val="nil"/>
            </w:tcBorders>
          </w:tcPr>
          <w:p w14:paraId="0AF61D09" w14:textId="7011BB8C"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80" w:type="dxa"/>
            <w:tcBorders>
              <w:left w:val="nil"/>
              <w:right w:val="nil"/>
            </w:tcBorders>
          </w:tcPr>
          <w:p w14:paraId="7AEFC62B"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left w:val="nil"/>
              <w:right w:val="nil"/>
            </w:tcBorders>
          </w:tcPr>
          <w:p w14:paraId="39D872A6" w14:textId="7C9604EA"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3B419B22"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left w:val="nil"/>
              <w:right w:val="nil"/>
            </w:tcBorders>
          </w:tcPr>
          <w:p w14:paraId="37A78D1A" w14:textId="29D83722"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left w:val="nil"/>
            </w:tcBorders>
          </w:tcPr>
          <w:p w14:paraId="720583F4" w14:textId="77777777" w:rsidR="004D6B81" w:rsidRPr="00831E60" w:rsidRDefault="004D6B81"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523590F5" w14:textId="08704193" w:rsidTr="00E975E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9A27A61" w14:textId="1B67DC5A" w:rsidR="004D6B81" w:rsidRPr="00821123" w:rsidRDefault="004D6B81" w:rsidP="00275F38">
            <w:pPr>
              <w:spacing w:before="0"/>
              <w:ind w:firstLineChars="100" w:firstLine="200"/>
              <w:rPr>
                <w:rFonts w:asciiTheme="majorHAnsi" w:eastAsia="Times New Roman" w:hAnsiTheme="majorHAnsi" w:cstheme="majorHAnsi"/>
                <w:b w:val="0"/>
                <w:bCs w:val="0"/>
                <w:sz w:val="20"/>
                <w:szCs w:val="20"/>
              </w:rPr>
            </w:pPr>
            <w:r w:rsidRPr="00E33D74">
              <w:rPr>
                <w:rFonts w:asciiTheme="majorHAnsi" w:eastAsia="Times New Roman" w:hAnsiTheme="majorHAnsi" w:cstheme="majorHAnsi"/>
                <w:b w:val="0"/>
                <w:bCs w:val="0"/>
                <w:sz w:val="20"/>
                <w:szCs w:val="20"/>
              </w:rPr>
              <w:t>FHWA Surface Transportation Block Grant</w:t>
            </w:r>
            <w:r>
              <w:rPr>
                <w:rStyle w:val="EndnoteReference"/>
                <w:rFonts w:asciiTheme="majorHAnsi" w:eastAsia="Times New Roman" w:hAnsiTheme="majorHAnsi" w:cstheme="majorHAnsi"/>
                <w:b w:val="0"/>
                <w:bCs w:val="0"/>
                <w:sz w:val="20"/>
                <w:szCs w:val="20"/>
              </w:rPr>
              <w:endnoteReference w:id="133"/>
            </w:r>
          </w:p>
        </w:tc>
        <w:tc>
          <w:tcPr>
            <w:tcW w:w="1350" w:type="dxa"/>
            <w:noWrap/>
            <w:hideMark/>
          </w:tcPr>
          <w:p w14:paraId="793DC82E" w14:textId="26813576" w:rsidR="004D6B81" w:rsidRPr="00821123"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t>$90,149</w:t>
            </w:r>
          </w:p>
        </w:tc>
        <w:tc>
          <w:tcPr>
            <w:tcW w:w="990" w:type="dxa"/>
          </w:tcPr>
          <w:p w14:paraId="4086B644" w14:textId="45ECA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52C15312"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69B5BD9C" w14:textId="404C6614"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042A927C" w14:textId="22E15188"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bCs/>
              </w:rPr>
              <w:t>X</w:t>
            </w:r>
          </w:p>
        </w:tc>
        <w:tc>
          <w:tcPr>
            <w:tcW w:w="1080" w:type="dxa"/>
          </w:tcPr>
          <w:p w14:paraId="30C5291A" w14:textId="4267ECD2"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559049A4" w14:textId="77777777" w:rsidR="004D6B81" w:rsidRPr="00831E60" w:rsidRDefault="004D6B81"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46CB77ED" w14:textId="77777777" w:rsidTr="007831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40" w:type="dxa"/>
            <w:noWrap/>
          </w:tcPr>
          <w:p w14:paraId="44412440" w14:textId="0A56677A" w:rsidR="004D6B81" w:rsidRPr="00E33D74" w:rsidRDefault="004D6B81" w:rsidP="00DF7304">
            <w:pPr>
              <w:spacing w:before="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 xml:space="preserve">   </w:t>
            </w:r>
            <w:r w:rsidRPr="004E3825">
              <w:rPr>
                <w:rFonts w:asciiTheme="majorHAnsi" w:eastAsia="Times New Roman" w:hAnsiTheme="majorHAnsi" w:cstheme="majorHAnsi"/>
                <w:b w:val="0"/>
                <w:sz w:val="20"/>
                <w:szCs w:val="20"/>
              </w:rPr>
              <w:t>FTA Urbanized Formula (CRRSAA)</w:t>
            </w:r>
            <w:r>
              <w:rPr>
                <w:rStyle w:val="EndnoteReference"/>
                <w:rFonts w:asciiTheme="majorHAnsi" w:eastAsia="Times New Roman" w:hAnsiTheme="majorHAnsi" w:cstheme="majorHAnsi"/>
                <w:b w:val="0"/>
                <w:bCs w:val="0"/>
                <w:sz w:val="20"/>
                <w:szCs w:val="20"/>
              </w:rPr>
              <w:endnoteReference w:id="134"/>
            </w:r>
          </w:p>
        </w:tc>
        <w:tc>
          <w:tcPr>
            <w:tcW w:w="1350" w:type="dxa"/>
            <w:noWrap/>
          </w:tcPr>
          <w:p w14:paraId="121871D6" w14:textId="32D3C456" w:rsidR="004D6B81" w:rsidRPr="003627C2"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pPr>
            <w:r w:rsidRPr="003627C2">
              <w:t>$65,222</w:t>
            </w:r>
          </w:p>
        </w:tc>
        <w:tc>
          <w:tcPr>
            <w:tcW w:w="990" w:type="dxa"/>
          </w:tcPr>
          <w:p w14:paraId="4ED3D643"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Pr>
          <w:p w14:paraId="2FCFB909"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Pr>
          <w:p w14:paraId="4EFA48F0"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72CD01A4" w14:textId="3F3D1DA6" w:rsidR="004D6B81"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r>
              <w:rPr>
                <w:rFonts w:eastAsia="Times New Roman" w:cstheme="minorHAnsi"/>
                <w:bCs/>
              </w:rPr>
              <w:t>X</w:t>
            </w:r>
          </w:p>
        </w:tc>
        <w:tc>
          <w:tcPr>
            <w:tcW w:w="1080" w:type="dxa"/>
          </w:tcPr>
          <w:p w14:paraId="3DC4E458"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Pr>
          <w:p w14:paraId="4578CFDF"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4D6B81" w:rsidRPr="00B43F3D" w14:paraId="14420BA1" w14:textId="77777777" w:rsidTr="007831A7">
        <w:trPr>
          <w:trHeight w:val="454"/>
        </w:trPr>
        <w:tc>
          <w:tcPr>
            <w:cnfStyle w:val="001000000000" w:firstRow="0" w:lastRow="0" w:firstColumn="1" w:lastColumn="0" w:oddVBand="0" w:evenVBand="0" w:oddHBand="0" w:evenHBand="0" w:firstRowFirstColumn="0" w:firstRowLastColumn="0" w:lastRowFirstColumn="0" w:lastRowLastColumn="0"/>
            <w:tcW w:w="4140" w:type="dxa"/>
            <w:noWrap/>
          </w:tcPr>
          <w:p w14:paraId="4DD5B703" w14:textId="7A06FCBB" w:rsidR="004D6B81" w:rsidRPr="004E3825" w:rsidRDefault="004D6B81" w:rsidP="00DF7304">
            <w:pPr>
              <w:spacing w:before="0"/>
              <w:rPr>
                <w:rFonts w:asciiTheme="majorHAnsi" w:eastAsia="Times New Roman" w:hAnsiTheme="majorHAnsi" w:cstheme="majorHAnsi"/>
                <w:b w:val="0"/>
                <w:sz w:val="20"/>
                <w:szCs w:val="20"/>
              </w:rPr>
            </w:pPr>
            <w:r w:rsidRPr="008E5B77">
              <w:rPr>
                <w:rFonts w:asciiTheme="majorHAnsi" w:eastAsia="Times New Roman" w:hAnsiTheme="majorHAnsi" w:cstheme="majorHAnsi"/>
                <w:b w:val="0"/>
                <w:bCs w:val="0"/>
                <w:sz w:val="20"/>
                <w:szCs w:val="20"/>
              </w:rPr>
              <w:t>The Public Transportation COVID-19 Research Demonstration Grant Program</w:t>
            </w:r>
            <w:r>
              <w:rPr>
                <w:rStyle w:val="EndnoteReference"/>
                <w:rFonts w:asciiTheme="majorHAnsi" w:eastAsia="Times New Roman" w:hAnsiTheme="majorHAnsi" w:cstheme="majorHAnsi"/>
                <w:b w:val="0"/>
                <w:bCs w:val="0"/>
                <w:sz w:val="20"/>
                <w:szCs w:val="20"/>
              </w:rPr>
              <w:endnoteReference w:id="135"/>
            </w:r>
          </w:p>
        </w:tc>
        <w:tc>
          <w:tcPr>
            <w:tcW w:w="1350" w:type="dxa"/>
            <w:noWrap/>
          </w:tcPr>
          <w:p w14:paraId="1ADADEC9" w14:textId="7474741E" w:rsidR="004D6B81" w:rsidRPr="003627C2"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pPr>
            <w:r>
              <w:t>$500</w:t>
            </w:r>
          </w:p>
        </w:tc>
        <w:tc>
          <w:tcPr>
            <w:tcW w:w="990" w:type="dxa"/>
          </w:tcPr>
          <w:p w14:paraId="59A17FB0"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Pr>
          <w:p w14:paraId="23AC6565"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Pr>
          <w:p w14:paraId="27BAA118" w14:textId="3CDF7B9B"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76681DC8" w14:textId="3297A18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Pr>
          <w:p w14:paraId="78538ACD"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Pr>
          <w:p w14:paraId="3800DD99" w14:textId="7E1C90FB"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Pr>
                <w:rFonts w:eastAsia="Times New Roman" w:cstheme="minorHAnsi"/>
                <w:bCs/>
              </w:rPr>
              <w:t>X</w:t>
            </w:r>
          </w:p>
        </w:tc>
      </w:tr>
      <w:tr w:rsidR="004D6B81" w:rsidRPr="00B43F3D" w14:paraId="60D4CF2E" w14:textId="77777777" w:rsidTr="007831A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40" w:type="dxa"/>
            <w:noWrap/>
          </w:tcPr>
          <w:p w14:paraId="1C6A2398" w14:textId="0847FAC9" w:rsidR="004D6B81" w:rsidRPr="00E33D74" w:rsidRDefault="004D6B81" w:rsidP="00DF7304">
            <w:pPr>
              <w:spacing w:before="0"/>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9"/>
            </w:r>
          </w:p>
        </w:tc>
        <w:tc>
          <w:tcPr>
            <w:tcW w:w="1350" w:type="dxa"/>
            <w:noWrap/>
          </w:tcPr>
          <w:p w14:paraId="2EE44447" w14:textId="7893291F" w:rsidR="004D6B81" w:rsidRPr="003627C2"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pPr>
            <w:r w:rsidRPr="00ED3589">
              <w:rPr>
                <w:b/>
                <w:bCs/>
              </w:rPr>
              <w:t>$</w:t>
            </w:r>
            <w:r>
              <w:rPr>
                <w:b/>
                <w:bCs/>
              </w:rPr>
              <w:t>7</w:t>
            </w:r>
            <w:r w:rsidRPr="00ED3589">
              <w:rPr>
                <w:b/>
                <w:bCs/>
              </w:rPr>
              <w:t>,</w:t>
            </w:r>
            <w:r>
              <w:rPr>
                <w:b/>
                <w:bCs/>
              </w:rPr>
              <w:t>247</w:t>
            </w:r>
            <w:r w:rsidRPr="00ED3589">
              <w:rPr>
                <w:b/>
                <w:bCs/>
              </w:rPr>
              <w:t>,</w:t>
            </w:r>
            <w:r>
              <w:rPr>
                <w:b/>
                <w:bCs/>
              </w:rPr>
              <w:t>836</w:t>
            </w:r>
          </w:p>
        </w:tc>
        <w:tc>
          <w:tcPr>
            <w:tcW w:w="990" w:type="dxa"/>
          </w:tcPr>
          <w:p w14:paraId="061C2B44"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Pr>
          <w:p w14:paraId="01B49085"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Pr>
          <w:p w14:paraId="0718F65E"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Pr>
          <w:p w14:paraId="63B02288" w14:textId="77777777" w:rsidR="004D6B81"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Pr>
          <w:p w14:paraId="77299695"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Pr>
          <w:p w14:paraId="1182C539" w14:textId="5DD79433"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4D6B81" w:rsidRPr="00B43F3D" w14:paraId="7CE751AE"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1EBBF86D" w14:textId="4079EE4B" w:rsidR="004D6B81" w:rsidRPr="00821123" w:rsidRDefault="004D6B81" w:rsidP="00DF730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36"/>
            </w:r>
            <w:r w:rsidRPr="00821123">
              <w:rPr>
                <w:rFonts w:asciiTheme="majorHAnsi" w:eastAsia="Times New Roman" w:hAnsiTheme="majorHAnsi" w:cstheme="majorHAnsi"/>
                <w:b w:val="0"/>
                <w:bCs w:val="0"/>
                <w:sz w:val="20"/>
                <w:szCs w:val="20"/>
              </w:rPr>
              <w:t xml:space="preserve"> </w:t>
            </w:r>
          </w:p>
        </w:tc>
        <w:tc>
          <w:tcPr>
            <w:tcW w:w="1350" w:type="dxa"/>
            <w:noWrap/>
            <w:hideMark/>
          </w:tcPr>
          <w:p w14:paraId="2C362FE9" w14:textId="77CA5828" w:rsidR="004D6B81" w:rsidRPr="00CB0D8C"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C64CC">
              <w:t>$15,483</w:t>
            </w:r>
          </w:p>
        </w:tc>
        <w:tc>
          <w:tcPr>
            <w:tcW w:w="990" w:type="dxa"/>
          </w:tcPr>
          <w:p w14:paraId="35D8CDF8" w14:textId="28A4E4E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r w:rsidRPr="00831E60">
              <w:rPr>
                <w:rFonts w:cstheme="minorHAnsi"/>
              </w:rPr>
              <w:t>X</w:t>
            </w:r>
          </w:p>
        </w:tc>
        <w:tc>
          <w:tcPr>
            <w:tcW w:w="1080" w:type="dxa"/>
          </w:tcPr>
          <w:p w14:paraId="59627224"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530" w:type="dxa"/>
          </w:tcPr>
          <w:p w14:paraId="30C1C11F" w14:textId="5007B0DA"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800" w:type="dxa"/>
          </w:tcPr>
          <w:p w14:paraId="422EBC19"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80" w:type="dxa"/>
          </w:tcPr>
          <w:p w14:paraId="141A8746" w14:textId="65015563"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990" w:type="dxa"/>
          </w:tcPr>
          <w:p w14:paraId="58C44712"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4D6B81" w:rsidRPr="00B43F3D" w14:paraId="0793B7FA"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51357FBD" w14:textId="46538060" w:rsidR="004D6B81" w:rsidRPr="00821123" w:rsidRDefault="004D6B81" w:rsidP="00DF7304">
            <w:pPr>
              <w:spacing w:before="0"/>
              <w:ind w:firstLineChars="100" w:firstLine="200"/>
              <w:rPr>
                <w:rFonts w:asciiTheme="majorHAnsi" w:eastAsia="Times New Roman" w:hAnsiTheme="majorHAnsi" w:cstheme="majorHAnsi"/>
                <w:b w:val="0"/>
                <w:bCs w:val="0"/>
                <w:sz w:val="20"/>
                <w:szCs w:val="20"/>
              </w:rPr>
            </w:pPr>
            <w:r w:rsidRPr="004E3825">
              <w:rPr>
                <w:rFonts w:asciiTheme="majorHAnsi" w:eastAsia="Times New Roman" w:hAnsiTheme="majorHAnsi" w:cstheme="majorHAnsi"/>
                <w:b w:val="0"/>
                <w:sz w:val="20"/>
                <w:szCs w:val="20"/>
              </w:rPr>
              <w:lastRenderedPageBreak/>
              <w:t>Extension Implementation Grants</w:t>
            </w:r>
            <w:r>
              <w:rPr>
                <w:rStyle w:val="EndnoteReference"/>
                <w:rFonts w:asciiTheme="majorHAnsi" w:eastAsia="Times New Roman" w:hAnsiTheme="majorHAnsi" w:cstheme="majorHAnsi"/>
                <w:b w:val="0"/>
                <w:bCs w:val="0"/>
                <w:sz w:val="20"/>
                <w:szCs w:val="20"/>
              </w:rPr>
              <w:endnoteReference w:id="137"/>
            </w:r>
          </w:p>
        </w:tc>
        <w:tc>
          <w:tcPr>
            <w:tcW w:w="1350" w:type="dxa"/>
            <w:noWrap/>
            <w:hideMark/>
          </w:tcPr>
          <w:p w14:paraId="0C72557F" w14:textId="4A9D14B0" w:rsidR="004D6B81" w:rsidRPr="00821123"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t>$650</w:t>
            </w:r>
          </w:p>
        </w:tc>
        <w:tc>
          <w:tcPr>
            <w:tcW w:w="990" w:type="dxa"/>
          </w:tcPr>
          <w:p w14:paraId="1946A8D4" w14:textId="072F7EC1"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46C78FA0"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0DDD952" w14:textId="38C5E04C"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13FA99D6" w14:textId="441E6B49"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Pr>
          <w:p w14:paraId="09E703B9" w14:textId="09C96BC2"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E867717"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0E9ECB2A"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146C2DDC" w14:textId="3E433B20" w:rsidR="004D6B81" w:rsidRPr="004E3825" w:rsidRDefault="004D6B81" w:rsidP="00DF7304">
            <w:pPr>
              <w:spacing w:before="0"/>
              <w:ind w:firstLineChars="100" w:firstLine="200"/>
              <w:rPr>
                <w:rFonts w:asciiTheme="majorHAnsi" w:eastAsia="Times New Roman" w:hAnsiTheme="majorHAnsi" w:cstheme="majorHAnsi"/>
                <w:b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38"/>
            </w:r>
          </w:p>
        </w:tc>
        <w:tc>
          <w:tcPr>
            <w:tcW w:w="1350" w:type="dxa"/>
            <w:noWrap/>
          </w:tcPr>
          <w:p w14:paraId="152810B0" w14:textId="6F2C9F16" w:rsidR="004D6B81" w:rsidRPr="00CC64CC"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w:t>
            </w:r>
            <w:r>
              <w:t>4</w:t>
            </w:r>
            <w:r w:rsidRPr="00CC64CC">
              <w:t>,</w:t>
            </w:r>
            <w:r>
              <w:t>173</w:t>
            </w:r>
            <w:r w:rsidRPr="00CC64CC">
              <w:t>,</w:t>
            </w:r>
            <w:r>
              <w:t>685</w:t>
            </w:r>
          </w:p>
        </w:tc>
        <w:tc>
          <w:tcPr>
            <w:tcW w:w="990" w:type="dxa"/>
          </w:tcPr>
          <w:p w14:paraId="3D14F985" w14:textId="2AF1AFBB"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80" w:type="dxa"/>
          </w:tcPr>
          <w:p w14:paraId="68B52507"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085A62DA" w14:textId="3AF37D8A"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15B59BD7" w14:textId="14EF71F4"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1B79CC18"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2A976F8A"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4B466A57"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905A6CB" w14:textId="50454B89" w:rsidR="004D6B81" w:rsidRPr="00821123" w:rsidRDefault="004D6B81"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39"/>
            </w:r>
          </w:p>
        </w:tc>
        <w:tc>
          <w:tcPr>
            <w:tcW w:w="1350" w:type="dxa"/>
            <w:noWrap/>
            <w:hideMark/>
          </w:tcPr>
          <w:p w14:paraId="78DCA3B1" w14:textId="4381BE57" w:rsidR="004D6B81" w:rsidRPr="00821123"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$154</w:t>
            </w:r>
          </w:p>
        </w:tc>
        <w:tc>
          <w:tcPr>
            <w:tcW w:w="990" w:type="dxa"/>
          </w:tcPr>
          <w:p w14:paraId="4380B75C" w14:textId="5553437E"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1080" w:type="dxa"/>
          </w:tcPr>
          <w:p w14:paraId="3C071A37"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78588FE" w14:textId="68DADF4D"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77BEA05"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58E57062" w14:textId="67473B38"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75154008"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197FF3E8"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676A7A1F" w14:textId="21BF2621" w:rsidR="004D6B81" w:rsidRPr="00B23CE7" w:rsidRDefault="004D6B81" w:rsidP="00DF7304">
            <w:pPr>
              <w:spacing w:before="0"/>
              <w:ind w:firstLineChars="100" w:firstLine="200"/>
              <w:rPr>
                <w:rFonts w:asciiTheme="majorHAnsi" w:eastAsia="Times New Roman" w:hAnsiTheme="majorHAnsi" w:cstheme="majorHAnsi"/>
                <w:b w:val="0"/>
                <w:bCs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40"/>
            </w:r>
          </w:p>
        </w:tc>
        <w:tc>
          <w:tcPr>
            <w:tcW w:w="1350" w:type="dxa"/>
            <w:noWrap/>
          </w:tcPr>
          <w:p w14:paraId="7ADBF464" w14:textId="58420250" w:rsidR="004D6B81" w:rsidRPr="00821123"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$11</w:t>
            </w:r>
          </w:p>
        </w:tc>
        <w:tc>
          <w:tcPr>
            <w:tcW w:w="990" w:type="dxa"/>
          </w:tcPr>
          <w:p w14:paraId="633B8734" w14:textId="27F92315"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80" w:type="dxa"/>
          </w:tcPr>
          <w:p w14:paraId="7DBEBEDD"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19AD107C" w14:textId="3E51A971"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288AFDD9"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1F5E239D" w14:textId="77D03EF4"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79890B35"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606A4E09"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CBCC44D" w14:textId="3D9AF282" w:rsidR="004D6B81" w:rsidRPr="00E80B27" w:rsidRDefault="004D6B81" w:rsidP="00DF7304">
            <w:pPr>
              <w:spacing w:before="0"/>
              <w:ind w:firstLineChars="100" w:firstLine="200"/>
              <w:rPr>
                <w:rFonts w:asciiTheme="majorHAnsi" w:eastAsia="Times New Roman" w:hAnsiTheme="majorHAnsi" w:cstheme="majorHAnsi"/>
                <w:b w:val="0"/>
                <w:sz w:val="20"/>
                <w:szCs w:val="20"/>
              </w:rPr>
            </w:pPr>
            <w:r w:rsidRPr="006613A0">
              <w:rPr>
                <w:rFonts w:asciiTheme="majorHAnsi" w:eastAsia="Times New Roman" w:hAnsiTheme="majorHAnsi" w:cstheme="majorBidi"/>
                <w:b w:val="0"/>
                <w:bCs w:val="0"/>
                <w:sz w:val="20"/>
                <w:szCs w:val="20"/>
              </w:rPr>
              <w:t>Other Needs Assistance - Lost Wages Assistanc</w:t>
            </w:r>
            <w:r w:rsidRPr="00B474B4">
              <w:rPr>
                <w:rFonts w:asciiTheme="majorHAnsi" w:eastAsia="Times New Roman" w:hAnsiTheme="majorHAnsi" w:cstheme="majorBidi"/>
                <w:b w:val="0"/>
                <w:bCs w:val="0"/>
                <w:sz w:val="20"/>
                <w:szCs w:val="20"/>
              </w:rPr>
              <w:t>e</w:t>
            </w:r>
            <w:r w:rsidRPr="7CD637BD">
              <w:rPr>
                <w:rStyle w:val="EndnoteReference"/>
                <w:rFonts w:asciiTheme="majorHAnsi" w:eastAsia="Times New Roman" w:hAnsiTheme="majorHAnsi" w:cstheme="majorBidi"/>
                <w:b w:val="0"/>
                <w:sz w:val="20"/>
                <w:szCs w:val="20"/>
              </w:rPr>
              <w:endnoteReference w:id="141"/>
            </w:r>
          </w:p>
        </w:tc>
        <w:tc>
          <w:tcPr>
            <w:tcW w:w="1350" w:type="dxa"/>
            <w:noWrap/>
          </w:tcPr>
          <w:p w14:paraId="50C3A094" w14:textId="61577200" w:rsidR="004D6B81" w:rsidRPr="00A026B1"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pPr>
            <w:r w:rsidRPr="00CC64CC">
              <w:t>$421,943</w:t>
            </w:r>
          </w:p>
        </w:tc>
        <w:tc>
          <w:tcPr>
            <w:tcW w:w="990" w:type="dxa"/>
          </w:tcPr>
          <w:p w14:paraId="7BF4291A" w14:textId="72BD5F56"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80" w:type="dxa"/>
          </w:tcPr>
          <w:p w14:paraId="60D9B464"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1AEA5A8A" w14:textId="0A04A035"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69C2F8B4"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BA01D6D" w14:textId="36108D2B"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3895A867" w14:textId="65FF5150"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r>
      <w:tr w:rsidR="004D6B81" w:rsidRPr="00B43F3D" w14:paraId="4E782F50"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6EDCA10F" w14:textId="297E6116" w:rsidR="004D6B81" w:rsidRPr="008A12C9" w:rsidRDefault="004D6B81" w:rsidP="00DF7304">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42"/>
            </w:r>
          </w:p>
        </w:tc>
        <w:tc>
          <w:tcPr>
            <w:tcW w:w="1350" w:type="dxa"/>
            <w:noWrap/>
          </w:tcPr>
          <w:p w14:paraId="211BA161" w14:textId="36FBCB30" w:rsidR="004D6B81" w:rsidRPr="00DE3439"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w:t>
            </w:r>
            <w:r>
              <w:t>543,615</w:t>
            </w:r>
          </w:p>
        </w:tc>
        <w:tc>
          <w:tcPr>
            <w:tcW w:w="990" w:type="dxa"/>
          </w:tcPr>
          <w:p w14:paraId="3C0AD37D" w14:textId="69CB0078" w:rsidR="004D6B81"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80" w:type="dxa"/>
          </w:tcPr>
          <w:p w14:paraId="066046AB"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683C2F2" w14:textId="2380BB83"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A20DC29"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77DA99EC" w14:textId="3CE0554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84FF50A" w14:textId="2BDDDA61"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726FCCFE"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69408835" w14:textId="648C60CF" w:rsidR="004D6B81" w:rsidRPr="00B23CE7" w:rsidRDefault="004D6B81"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43"/>
            </w:r>
          </w:p>
        </w:tc>
        <w:tc>
          <w:tcPr>
            <w:tcW w:w="1350" w:type="dxa"/>
            <w:noWrap/>
            <w:hideMark/>
          </w:tcPr>
          <w:p w14:paraId="6BB64A65" w14:textId="3B8DBAA2" w:rsidR="004D6B81" w:rsidRPr="00821123"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$472</w:t>
            </w:r>
          </w:p>
        </w:tc>
        <w:tc>
          <w:tcPr>
            <w:tcW w:w="990" w:type="dxa"/>
          </w:tcPr>
          <w:p w14:paraId="4B50E92B" w14:textId="23B8309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1080" w:type="dxa"/>
          </w:tcPr>
          <w:p w14:paraId="7A0E06C9"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07274A01" w14:textId="5E72C971"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1D8F203"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094EBAF2" w14:textId="78E07D13"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2C667A55"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4C7B3EF2"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46181C5E" w14:textId="0D2F9A26" w:rsidR="004D6B81" w:rsidRPr="00B23CE7" w:rsidRDefault="004D6B81" w:rsidP="00DF7304">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44"/>
            </w:r>
          </w:p>
        </w:tc>
        <w:tc>
          <w:tcPr>
            <w:tcW w:w="1350" w:type="dxa"/>
            <w:noWrap/>
          </w:tcPr>
          <w:p w14:paraId="260511CD" w14:textId="70D4F47D" w:rsidR="004D6B81" w:rsidRPr="00821123"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w:t>
            </w:r>
            <w:r>
              <w:t>947</w:t>
            </w:r>
            <w:r w:rsidRPr="00CC64CC">
              <w:t>,</w:t>
            </w:r>
            <w:r>
              <w:t>522</w:t>
            </w:r>
          </w:p>
        </w:tc>
        <w:tc>
          <w:tcPr>
            <w:tcW w:w="990" w:type="dxa"/>
          </w:tcPr>
          <w:p w14:paraId="2B889C2C" w14:textId="7B52B9BC"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80" w:type="dxa"/>
          </w:tcPr>
          <w:p w14:paraId="32DC0E64"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3F20D3F7" w14:textId="22B28CE4"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324AB2D2"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69708910" w14:textId="38F2A08B"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1D471EF4"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2E5BFCF6"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2F2AAE9E" w14:textId="0053BDA3" w:rsidR="004D6B81" w:rsidRPr="00B23CE7" w:rsidRDefault="004D6B81"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45"/>
            </w:r>
          </w:p>
        </w:tc>
        <w:tc>
          <w:tcPr>
            <w:tcW w:w="1350" w:type="dxa"/>
            <w:noWrap/>
            <w:hideMark/>
          </w:tcPr>
          <w:p w14:paraId="1379C209" w14:textId="0401BB9A" w:rsidR="004D6B81" w:rsidRPr="00821123"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956D8">
              <w:t>$9</w:t>
            </w:r>
            <w:r>
              <w:t>97</w:t>
            </w:r>
            <w:r w:rsidRPr="004956D8">
              <w:t>,</w:t>
            </w:r>
            <w:r>
              <w:t>947</w:t>
            </w:r>
          </w:p>
        </w:tc>
        <w:tc>
          <w:tcPr>
            <w:tcW w:w="990" w:type="dxa"/>
          </w:tcPr>
          <w:p w14:paraId="4115968E" w14:textId="11D791FD"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rPr>
              <w:t>X</w:t>
            </w:r>
          </w:p>
        </w:tc>
        <w:tc>
          <w:tcPr>
            <w:tcW w:w="1080" w:type="dxa"/>
          </w:tcPr>
          <w:p w14:paraId="743DA3C5"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Pr>
          <w:p w14:paraId="7BC0A2C4" w14:textId="040F0E6E"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Pr>
          <w:p w14:paraId="26A3995A"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Pr>
          <w:p w14:paraId="2831301E" w14:textId="1548ACC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Pr>
          <w:p w14:paraId="020FAC92"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40F0ADA0"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1A042B62" w14:textId="56C44D84" w:rsidR="004D6B81" w:rsidRPr="00B23CE7" w:rsidRDefault="004D6B81"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46"/>
            </w:r>
          </w:p>
        </w:tc>
        <w:tc>
          <w:tcPr>
            <w:tcW w:w="1350" w:type="dxa"/>
            <w:noWrap/>
          </w:tcPr>
          <w:p w14:paraId="2D011A0E" w14:textId="720DA173" w:rsidR="004D6B81" w:rsidRPr="00821123"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990" w:type="dxa"/>
          </w:tcPr>
          <w:p w14:paraId="1E51618E" w14:textId="2C133748"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eastAsia="Times New Roman" w:cstheme="minorHAnsi"/>
              </w:rPr>
              <w:t>X</w:t>
            </w:r>
          </w:p>
        </w:tc>
        <w:tc>
          <w:tcPr>
            <w:tcW w:w="1080" w:type="dxa"/>
          </w:tcPr>
          <w:p w14:paraId="33184F97"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30" w:type="dxa"/>
          </w:tcPr>
          <w:p w14:paraId="46B226E0" w14:textId="02DB6556"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Pr>
          <w:p w14:paraId="6529A0C7"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Pr>
          <w:p w14:paraId="3B8A431B" w14:textId="0896FA4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Pr>
          <w:p w14:paraId="423D3395"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452C1F1D" w14:textId="77777777" w:rsidTr="00E975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6C41AC70" w14:textId="468D26C0" w:rsidR="004D6B81" w:rsidRPr="00B23CE7" w:rsidRDefault="004D6B81" w:rsidP="00DF7304">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147"/>
            </w:r>
          </w:p>
        </w:tc>
        <w:tc>
          <w:tcPr>
            <w:tcW w:w="1350" w:type="dxa"/>
            <w:noWrap/>
          </w:tcPr>
          <w:p w14:paraId="2E81324F" w14:textId="7EB21F07" w:rsidR="004D6B81" w:rsidRPr="00821123"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$122,471</w:t>
            </w:r>
          </w:p>
        </w:tc>
        <w:tc>
          <w:tcPr>
            <w:tcW w:w="990" w:type="dxa"/>
          </w:tcPr>
          <w:p w14:paraId="2D73D0A6" w14:textId="21B7B97A"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bottom w:val="single" w:sz="2" w:space="0" w:color="CDD0CE" w:themeColor="accent6" w:themeTint="99"/>
            </w:tcBorders>
          </w:tcPr>
          <w:p w14:paraId="4F1842E0"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tcBorders>
              <w:bottom w:val="single" w:sz="2" w:space="0" w:color="CDD0CE" w:themeColor="accent6" w:themeTint="99"/>
            </w:tcBorders>
          </w:tcPr>
          <w:p w14:paraId="70CA6BA8" w14:textId="7E987393"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55F2D53E"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2090F588" w14:textId="462729DB"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742832A7"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47DE2C99"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58592A92" w14:textId="3504D6F1" w:rsidR="004D6B81" w:rsidRPr="00A80841" w:rsidRDefault="004D6B81" w:rsidP="00DF730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48"/>
            </w:r>
          </w:p>
        </w:tc>
        <w:tc>
          <w:tcPr>
            <w:tcW w:w="1350" w:type="dxa"/>
            <w:noWrap/>
          </w:tcPr>
          <w:p w14:paraId="6FC30677" w14:textId="627CD487" w:rsidR="004D6B81" w:rsidRPr="00065F4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$10,680</w:t>
            </w:r>
          </w:p>
        </w:tc>
        <w:tc>
          <w:tcPr>
            <w:tcW w:w="990" w:type="dxa"/>
          </w:tcPr>
          <w:p w14:paraId="27DC04DC" w14:textId="69F23A00" w:rsidR="004D6B81"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3EB328B0" w14:textId="0CA7EE9D"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530" w:type="dxa"/>
            <w:tcBorders>
              <w:bottom w:val="single" w:sz="2" w:space="0" w:color="CDD0CE" w:themeColor="accent6" w:themeTint="99"/>
            </w:tcBorders>
          </w:tcPr>
          <w:p w14:paraId="7A2CCDB0" w14:textId="71BC295B"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bottom w:val="single" w:sz="2" w:space="0" w:color="CDD0CE" w:themeColor="accent6" w:themeTint="99"/>
            </w:tcBorders>
          </w:tcPr>
          <w:p w14:paraId="64A7A546"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bottom w:val="single" w:sz="2" w:space="0" w:color="CDD0CE" w:themeColor="accent6" w:themeTint="99"/>
            </w:tcBorders>
          </w:tcPr>
          <w:p w14:paraId="23DBCC67" w14:textId="198F3312"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bottom w:val="single" w:sz="2" w:space="0" w:color="CDD0CE" w:themeColor="accent6" w:themeTint="99"/>
            </w:tcBorders>
          </w:tcPr>
          <w:p w14:paraId="423D61CF"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45581BF3" w14:textId="77777777" w:rsidTr="00E975E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hideMark/>
          </w:tcPr>
          <w:p w14:paraId="48B26B7C" w14:textId="5760C1A3" w:rsidR="004D6B81" w:rsidRPr="00821123" w:rsidRDefault="004D6B81" w:rsidP="00DF7304">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49"/>
            </w:r>
          </w:p>
        </w:tc>
        <w:tc>
          <w:tcPr>
            <w:tcW w:w="1350" w:type="dxa"/>
            <w:noWrap/>
            <w:hideMark/>
          </w:tcPr>
          <w:p w14:paraId="7FD2469D" w14:textId="3FECDA96" w:rsidR="004D6B81" w:rsidRPr="00821123"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$1,785</w:t>
            </w:r>
          </w:p>
        </w:tc>
        <w:tc>
          <w:tcPr>
            <w:tcW w:w="990" w:type="dxa"/>
            <w:tcBorders>
              <w:right w:val="nil"/>
            </w:tcBorders>
          </w:tcPr>
          <w:p w14:paraId="40EBFBAE" w14:textId="7C8A85F4"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80" w:type="dxa"/>
            <w:tcBorders>
              <w:left w:val="nil"/>
              <w:right w:val="nil"/>
            </w:tcBorders>
          </w:tcPr>
          <w:p w14:paraId="38232BC9" w14:textId="6941DD32"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30" w:type="dxa"/>
            <w:tcBorders>
              <w:left w:val="nil"/>
              <w:right w:val="nil"/>
            </w:tcBorders>
          </w:tcPr>
          <w:p w14:paraId="3853953D" w14:textId="300DFDFB"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800" w:type="dxa"/>
            <w:tcBorders>
              <w:left w:val="nil"/>
              <w:right w:val="nil"/>
            </w:tcBorders>
          </w:tcPr>
          <w:p w14:paraId="1E520E93"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80" w:type="dxa"/>
            <w:tcBorders>
              <w:left w:val="nil"/>
              <w:right w:val="nil"/>
            </w:tcBorders>
          </w:tcPr>
          <w:p w14:paraId="7991091E" w14:textId="0A73BCB3"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990" w:type="dxa"/>
            <w:tcBorders>
              <w:left w:val="nil"/>
              <w:right w:val="single" w:sz="2" w:space="0" w:color="CDD0CE" w:themeColor="accent6" w:themeTint="99"/>
            </w:tcBorders>
          </w:tcPr>
          <w:p w14:paraId="4C17BA6F"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D6B81" w:rsidRPr="00B43F3D" w14:paraId="62B35D56" w14:textId="77777777" w:rsidTr="00B131A8">
        <w:trPr>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33E1B29A" w14:textId="2168921F" w:rsidR="004D6B81" w:rsidRPr="00BD1B9B" w:rsidRDefault="004D6B81" w:rsidP="00DF7304">
            <w:pPr>
              <w:spacing w:before="0"/>
              <w:ind w:firstLineChars="100" w:firstLine="201"/>
              <w:rPr>
                <w:rFonts w:asciiTheme="majorHAnsi" w:eastAsia="Times New Roman" w:hAnsiTheme="majorHAnsi" w:cstheme="majorHAnsi"/>
                <w:b w:val="0"/>
                <w:bCs w:val="0"/>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50" w:type="dxa"/>
            <w:noWrap/>
          </w:tcPr>
          <w:p w14:paraId="748D7D68" w14:textId="35BE19AD" w:rsidR="004D6B81" w:rsidRPr="00DC2D32"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pPr>
            <w:r w:rsidRPr="00D60FBA">
              <w:rPr>
                <w:b/>
                <w:bCs/>
              </w:rPr>
              <w:t>$2</w:t>
            </w:r>
            <w:r>
              <w:rPr>
                <w:b/>
                <w:bCs/>
              </w:rPr>
              <w:t>3</w:t>
            </w:r>
            <w:r w:rsidRPr="00D60FBA">
              <w:rPr>
                <w:b/>
                <w:bCs/>
              </w:rPr>
              <w:t>,</w:t>
            </w:r>
            <w:r>
              <w:rPr>
                <w:b/>
                <w:bCs/>
              </w:rPr>
              <w:t>724</w:t>
            </w:r>
            <w:r w:rsidRPr="00D60FBA">
              <w:rPr>
                <w:b/>
                <w:bCs/>
              </w:rPr>
              <w:t>,</w:t>
            </w:r>
            <w:r>
              <w:rPr>
                <w:b/>
                <w:bCs/>
              </w:rPr>
              <w:t>330</w:t>
            </w:r>
          </w:p>
        </w:tc>
        <w:tc>
          <w:tcPr>
            <w:tcW w:w="990" w:type="dxa"/>
            <w:tcBorders>
              <w:right w:val="nil"/>
            </w:tcBorders>
          </w:tcPr>
          <w:p w14:paraId="7310F936" w14:textId="07E14D26"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left w:val="nil"/>
              <w:right w:val="nil"/>
            </w:tcBorders>
          </w:tcPr>
          <w:p w14:paraId="6D358553"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tcBorders>
              <w:left w:val="nil"/>
              <w:right w:val="nil"/>
            </w:tcBorders>
          </w:tcPr>
          <w:p w14:paraId="3948B2F8" w14:textId="31F34C83"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800" w:type="dxa"/>
            <w:tcBorders>
              <w:left w:val="nil"/>
              <w:right w:val="nil"/>
            </w:tcBorders>
          </w:tcPr>
          <w:p w14:paraId="6C6CCD86"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80" w:type="dxa"/>
            <w:tcBorders>
              <w:left w:val="nil"/>
              <w:right w:val="nil"/>
            </w:tcBorders>
          </w:tcPr>
          <w:p w14:paraId="3506AAA3" w14:textId="439C37A9"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990" w:type="dxa"/>
            <w:tcBorders>
              <w:left w:val="nil"/>
              <w:right w:val="single" w:sz="2" w:space="0" w:color="CDD0CE" w:themeColor="accent6" w:themeTint="99"/>
            </w:tcBorders>
          </w:tcPr>
          <w:p w14:paraId="5BCD012F" w14:textId="77777777" w:rsidR="004D6B81" w:rsidRPr="00831E60" w:rsidRDefault="004D6B81"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D6B81" w:rsidRPr="00B43F3D" w14:paraId="5F0A97D7" w14:textId="77777777" w:rsidTr="00B131A8">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4140" w:type="dxa"/>
            <w:noWrap/>
          </w:tcPr>
          <w:p w14:paraId="60351B22" w14:textId="0CFC47DA" w:rsidR="004D6B81" w:rsidRPr="00821123" w:rsidRDefault="004D6B81" w:rsidP="00DF7304">
            <w:pPr>
              <w:spacing w:before="0"/>
              <w:jc w:val="right"/>
              <w:rPr>
                <w:rFonts w:asciiTheme="majorHAnsi" w:eastAsia="Times New Roman" w:hAnsiTheme="majorHAnsi" w:cstheme="majorHAnsi"/>
                <w:sz w:val="20"/>
                <w:szCs w:val="20"/>
              </w:rPr>
            </w:pPr>
          </w:p>
        </w:tc>
        <w:tc>
          <w:tcPr>
            <w:tcW w:w="1350" w:type="dxa"/>
            <w:noWrap/>
          </w:tcPr>
          <w:p w14:paraId="705EC9BB" w14:textId="510D7988" w:rsidR="004D6B81" w:rsidRPr="00CB0D8C"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p>
        </w:tc>
        <w:tc>
          <w:tcPr>
            <w:tcW w:w="990" w:type="dxa"/>
            <w:tcBorders>
              <w:right w:val="nil"/>
            </w:tcBorders>
          </w:tcPr>
          <w:p w14:paraId="7F6DF7BA"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38C590E2"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530" w:type="dxa"/>
            <w:tcBorders>
              <w:left w:val="nil"/>
              <w:right w:val="nil"/>
            </w:tcBorders>
          </w:tcPr>
          <w:p w14:paraId="0E5400C0" w14:textId="21C78EDF"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800" w:type="dxa"/>
            <w:tcBorders>
              <w:left w:val="nil"/>
              <w:right w:val="nil"/>
            </w:tcBorders>
          </w:tcPr>
          <w:p w14:paraId="29643053"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80" w:type="dxa"/>
            <w:tcBorders>
              <w:left w:val="nil"/>
              <w:right w:val="nil"/>
            </w:tcBorders>
          </w:tcPr>
          <w:p w14:paraId="47AD86A3" w14:textId="7289F8FE"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990" w:type="dxa"/>
            <w:tcBorders>
              <w:left w:val="nil"/>
              <w:right w:val="single" w:sz="2" w:space="0" w:color="CDD0CE" w:themeColor="accent6" w:themeTint="99"/>
            </w:tcBorders>
          </w:tcPr>
          <w:p w14:paraId="67130097" w14:textId="77777777" w:rsidR="004D6B81" w:rsidRPr="00831E60" w:rsidRDefault="004D6B81"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bl>
    <w:p w14:paraId="331B8C45" w14:textId="299A286C" w:rsidR="00890668" w:rsidRDefault="00890668" w:rsidP="008A12C9"/>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31B7C" w14:textId="77777777" w:rsidR="00C16983" w:rsidRDefault="00C16983" w:rsidP="00731560">
      <w:r>
        <w:separator/>
      </w:r>
    </w:p>
  </w:endnote>
  <w:endnote w:type="continuationSeparator" w:id="0">
    <w:p w14:paraId="3AD5CA42" w14:textId="77777777" w:rsidR="00C16983" w:rsidRDefault="00C16983" w:rsidP="00731560">
      <w:r>
        <w:continuationSeparator/>
      </w:r>
    </w:p>
  </w:endnote>
  <w:endnote w:type="continuationNotice" w:id="1">
    <w:p w14:paraId="11C7D799" w14:textId="77777777" w:rsidR="00C16983" w:rsidRDefault="00C16983">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826399" w:rsidRDefault="00826399"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826399" w:rsidRDefault="00826399"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0D13F220" w:rsidR="00826399" w:rsidRDefault="00826399" w:rsidP="001138E9">
      <w:pPr>
        <w:pStyle w:val="EndnoteText"/>
      </w:pPr>
      <w:r>
        <w:rPr>
          <w:rStyle w:val="EndnoteReference"/>
        </w:rPr>
        <w:endnoteRef/>
      </w:r>
      <w:r>
        <w:t xml:space="preserve"> </w:t>
      </w:r>
      <w:hyperlink r:id="rId7" w:history="1">
        <w:r w:rsidRPr="00067FEF">
          <w:rPr>
            <w:rStyle w:val="Hyperlink"/>
          </w:rPr>
          <w:t>https://www.neh.gov/news/neh-announces-40-million-cares-act-grants</w:t>
        </w:r>
      </w:hyperlink>
      <w:r>
        <w:t xml:space="preserve"> </w:t>
      </w:r>
    </w:p>
  </w:endnote>
  <w:endnote w:id="9">
    <w:p w14:paraId="29F8DBD0" w14:textId="0BAAB6C8" w:rsidR="00826399" w:rsidRDefault="00826399" w:rsidP="001138E9">
      <w:pPr>
        <w:pStyle w:val="EndnoteText"/>
      </w:pPr>
      <w:r>
        <w:rPr>
          <w:rStyle w:val="EndnoteReference"/>
        </w:rPr>
        <w:endnoteRef/>
      </w:r>
      <w:r>
        <w:t xml:space="preserve"> </w:t>
      </w:r>
      <w:hyperlink r:id="rId8" w:history="1">
        <w:r w:rsidRPr="00DC3BA2">
          <w:rPr>
            <w:rStyle w:val="Hyperlink"/>
          </w:rPr>
          <w:t>https://www.arts.gov/news/2020/national-endowment-arts-awards-cares-act-funding-states</w:t>
        </w:r>
      </w:hyperlink>
    </w:p>
  </w:endnote>
  <w:endnote w:id="10">
    <w:p w14:paraId="0FADC47D" w14:textId="42670013" w:rsidR="00826399" w:rsidRDefault="00826399" w:rsidP="001138E9">
      <w:pPr>
        <w:pStyle w:val="EndnoteText"/>
      </w:pPr>
      <w:r>
        <w:rPr>
          <w:rStyle w:val="EndnoteReference"/>
        </w:rPr>
        <w:endnoteRef/>
      </w:r>
      <w:r>
        <w:t xml:space="preserve"> </w:t>
      </w:r>
      <w:hyperlink r:id="rId9" w:history="1">
        <w:r w:rsidRPr="006137F2">
          <w:rPr>
            <w:rStyle w:val="Hyperlink"/>
          </w:rPr>
          <w:t>https://www.westaf.org/westaf-announces-cares-relief-fund-awardees/</w:t>
        </w:r>
      </w:hyperlink>
      <w:r>
        <w:rPr>
          <w:rStyle w:val="Hyperlink"/>
        </w:rPr>
        <w:t xml:space="preserve">; </w:t>
      </w:r>
      <w:r w:rsidRPr="00C52942">
        <w:rPr>
          <w:rStyle w:val="Hyperlink"/>
          <w:color w:val="auto"/>
          <w:u w:val="none"/>
        </w:rPr>
        <w:t>Received award notification from Stewart Indian School Cultural Center and Museum</w:t>
      </w:r>
      <w:r>
        <w:t xml:space="preserve"> </w:t>
      </w:r>
    </w:p>
  </w:endnote>
  <w:endnote w:id="11">
    <w:p w14:paraId="627D68BC" w14:textId="4D2004AD" w:rsidR="00826399" w:rsidRDefault="00826399" w:rsidP="002E7F71">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2">
    <w:p w14:paraId="754CF6BE" w14:textId="05D0C4B8" w:rsidR="00826399" w:rsidRDefault="00826399" w:rsidP="002E7F71">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3">
    <w:p w14:paraId="50C06249" w14:textId="3C68F42C" w:rsidR="00826399" w:rsidRDefault="00826399" w:rsidP="002E7F71">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4">
    <w:p w14:paraId="1F3C802F" w14:textId="50B2E979" w:rsidR="00826399" w:rsidRDefault="00826399" w:rsidP="002E7F71">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5">
    <w:p w14:paraId="332F99C1" w14:textId="6B0E10C1" w:rsidR="00826399" w:rsidRDefault="00826399">
      <w:pPr>
        <w:pStyle w:val="EndnoteText"/>
      </w:pPr>
      <w:r>
        <w:rPr>
          <w:rStyle w:val="EndnoteReference"/>
        </w:rPr>
        <w:endnoteRef/>
      </w:r>
      <w:r>
        <w:t xml:space="preserve"> Information from the Governor’s Finance Office  </w:t>
      </w:r>
    </w:p>
  </w:endnote>
  <w:endnote w:id="16">
    <w:p w14:paraId="190508EE" w14:textId="1BEBFC85" w:rsidR="00826399" w:rsidRDefault="00826399" w:rsidP="002E7F71">
      <w:pPr>
        <w:pStyle w:val="EndnoteText"/>
      </w:pPr>
      <w:r>
        <w:rPr>
          <w:rStyle w:val="EndnoteReference"/>
        </w:rPr>
        <w:endnoteRef/>
      </w:r>
      <w:r>
        <w:t xml:space="preserve"> Notification of grant award from Nevada Division of Public and Behavioral Health (DPBH)</w:t>
      </w:r>
    </w:p>
  </w:endnote>
  <w:endnote w:id="17">
    <w:p w14:paraId="64B4B347" w14:textId="41C43CCB" w:rsidR="00826399" w:rsidRDefault="00826399"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8">
    <w:p w14:paraId="6799A4D8" w14:textId="426BC221" w:rsidR="00826399" w:rsidRDefault="00826399" w:rsidP="002E7F71">
      <w:pPr>
        <w:pStyle w:val="EndnoteText"/>
      </w:pPr>
      <w:r>
        <w:rPr>
          <w:rStyle w:val="EndnoteReference"/>
        </w:rPr>
        <w:endnoteRef/>
      </w:r>
      <w:r>
        <w:t xml:space="preserve"> </w:t>
      </w:r>
      <w:r w:rsidRPr="007812E5">
        <w:rPr>
          <w:rStyle w:val="Hyperlink"/>
        </w:rPr>
        <w:t>https://www.fema.gov/news-release/20200724/state-nevada-receives-184-million-grant-ppe</w:t>
      </w:r>
    </w:p>
  </w:endnote>
  <w:endnote w:id="19">
    <w:p w14:paraId="69A3BAF7" w14:textId="2DFC618C" w:rsidR="00826399" w:rsidRDefault="00826399" w:rsidP="002E7F71">
      <w:pPr>
        <w:pStyle w:val="EndnoteText"/>
      </w:pPr>
      <w:r>
        <w:rPr>
          <w:rStyle w:val="EndnoteReference"/>
        </w:rPr>
        <w:endnoteRef/>
      </w:r>
      <w:r>
        <w:t xml:space="preserve"> </w:t>
      </w:r>
      <w:hyperlink r:id="rId14"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20">
    <w:p w14:paraId="480597ED" w14:textId="6258B0BA" w:rsidR="00826399" w:rsidRDefault="00826399" w:rsidP="002265C2">
      <w:pPr>
        <w:pStyle w:val="EndnoteText"/>
      </w:pPr>
      <w:r>
        <w:rPr>
          <w:rStyle w:val="EndnoteReference"/>
        </w:rPr>
        <w:endnoteRef/>
      </w:r>
      <w:r>
        <w:t xml:space="preserve"> </w:t>
      </w:r>
      <w:hyperlink r:id="rId15" w:history="1">
        <w:r w:rsidRPr="00FA3EA6">
          <w:rPr>
            <w:rStyle w:val="Hyperlink"/>
          </w:rPr>
          <w:t>https://www.eda.gov/news/press-releases/2020/07/22/ely-nv.htm</w:t>
        </w:r>
      </w:hyperlink>
      <w:r>
        <w:t xml:space="preserve"> </w:t>
      </w:r>
    </w:p>
  </w:endnote>
  <w:endnote w:id="21">
    <w:p w14:paraId="3EFE24C7" w14:textId="4C7E38FC" w:rsidR="00826399" w:rsidRDefault="00826399" w:rsidP="002265C2">
      <w:pPr>
        <w:pStyle w:val="EndnoteText"/>
      </w:pPr>
      <w:r>
        <w:rPr>
          <w:rStyle w:val="EndnoteReference"/>
        </w:rPr>
        <w:endnoteRef/>
      </w:r>
      <w:r>
        <w:t xml:space="preserve"> </w:t>
      </w:r>
      <w:r w:rsidRPr="001406E7">
        <w:rPr>
          <w:color w:val="002060"/>
        </w:rPr>
        <w:t>https://www.farmers.gov/cfap/data</w:t>
      </w:r>
      <w:r w:rsidRPr="00C15B42">
        <w:t xml:space="preserve">; and </w:t>
      </w:r>
      <w:hyperlink r:id="rId16" w:history="1">
        <w:r w:rsidRPr="002730B6">
          <w:rPr>
            <w:rStyle w:val="Hyperlink"/>
          </w:rPr>
          <w:t>https://www.farmers.gov/cfap1/data</w:t>
        </w:r>
      </w:hyperlink>
    </w:p>
  </w:endnote>
  <w:endnote w:id="22">
    <w:p w14:paraId="31D192AE" w14:textId="3FFE2F4D" w:rsidR="00826399" w:rsidRDefault="00826399" w:rsidP="002265C2">
      <w:pPr>
        <w:pStyle w:val="EndnoteText"/>
      </w:pPr>
      <w:r>
        <w:rPr>
          <w:rStyle w:val="EndnoteReference"/>
        </w:rPr>
        <w:endnoteRef/>
      </w:r>
      <w:r>
        <w:t xml:space="preserve"> </w:t>
      </w:r>
      <w:hyperlink r:id="rId17"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3">
    <w:p w14:paraId="0D5F980A" w14:textId="7ACF8BEC" w:rsidR="00826399" w:rsidRDefault="00826399" w:rsidP="002265C2">
      <w:pPr>
        <w:pStyle w:val="EndnoteText"/>
      </w:pPr>
      <w:r>
        <w:rPr>
          <w:rStyle w:val="EndnoteReference"/>
        </w:rPr>
        <w:endnoteRef/>
      </w:r>
      <w:hyperlink r:id="rId18" w:history="1">
        <w:r w:rsidRPr="007C3330">
          <w:rPr>
            <w:rStyle w:val="Hyperlink"/>
          </w:rPr>
          <w:t>https://www.sba.gov/sites/default/files/2020-11/EIDL%20COVID-19%20Loan%2011.23.20-508.pdf</w:t>
        </w:r>
      </w:hyperlink>
      <w:r>
        <w:t xml:space="preserve"> </w:t>
      </w:r>
    </w:p>
  </w:endnote>
  <w:endnote w:id="24">
    <w:p w14:paraId="7FFAF668" w14:textId="69461831" w:rsidR="00826399" w:rsidRDefault="00826399" w:rsidP="002265C2">
      <w:pPr>
        <w:pStyle w:val="EndnoteText"/>
      </w:pPr>
      <w:r>
        <w:rPr>
          <w:rStyle w:val="EndnoteReference"/>
        </w:rPr>
        <w:endnoteRef/>
      </w:r>
      <w:r>
        <w:t xml:space="preserve"> </w:t>
      </w:r>
      <w:hyperlink r:id="rId19" w:history="1">
        <w:r w:rsidRPr="00FA3EA6">
          <w:rPr>
            <w:rStyle w:val="Hyperlink"/>
          </w:rPr>
          <w:t>https://www.sba.gov/sites/default/files/2020-07/EIDL%20COVID-19%20Advance%207.3.20-508.pdf</w:t>
        </w:r>
      </w:hyperlink>
      <w:r>
        <w:t xml:space="preserve"> </w:t>
      </w:r>
    </w:p>
  </w:endnote>
  <w:endnote w:id="25">
    <w:p w14:paraId="2912ED2B" w14:textId="53E41EF1" w:rsidR="00826399" w:rsidRDefault="00826399" w:rsidP="002265C2">
      <w:pPr>
        <w:pStyle w:val="EndnoteText"/>
      </w:pPr>
      <w:r>
        <w:rPr>
          <w:rStyle w:val="EndnoteReference"/>
        </w:rPr>
        <w:endnoteRef/>
      </w:r>
      <w:r>
        <w:t xml:space="preserve"> </w:t>
      </w:r>
      <w:hyperlink r:id="rId20"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26">
    <w:p w14:paraId="1E9C9A55" w14:textId="76AFB8F0" w:rsidR="00826399" w:rsidRDefault="00826399" w:rsidP="002265C2">
      <w:pPr>
        <w:pStyle w:val="EndnoteText"/>
      </w:pPr>
      <w:r>
        <w:rPr>
          <w:rStyle w:val="EndnoteReference"/>
        </w:rPr>
        <w:endnoteRef/>
      </w:r>
      <w:r>
        <w:t xml:space="preserve"> </w:t>
      </w:r>
      <w:hyperlink r:id="rId21" w:history="1">
        <w:r w:rsidRPr="00FA3EA6">
          <w:rPr>
            <w:rStyle w:val="Hyperlink"/>
          </w:rPr>
          <w:t>https://www.eda.gov/news/press-releases/coronavirus/</w:t>
        </w:r>
      </w:hyperlink>
      <w:r>
        <w:t xml:space="preserve"> </w:t>
      </w:r>
    </w:p>
  </w:endnote>
  <w:endnote w:id="27">
    <w:p w14:paraId="56F1CE87" w14:textId="072CD267" w:rsidR="00826399" w:rsidRDefault="00826399" w:rsidP="002265C2">
      <w:pPr>
        <w:pStyle w:val="EndnoteText"/>
      </w:pPr>
      <w:r>
        <w:rPr>
          <w:rStyle w:val="EndnoteReference"/>
        </w:rPr>
        <w:endnoteRef/>
      </w:r>
      <w:r>
        <w:t xml:space="preserve"> </w:t>
      </w:r>
      <w:hyperlink r:id="rId22" w:history="1">
        <w:r w:rsidRPr="00FA3EA6">
          <w:rPr>
            <w:rStyle w:val="Hyperlink"/>
          </w:rPr>
          <w:t>https://www.cms.gov/files/document/covid-accelerated-and-advance-payments-state.pdf</w:t>
        </w:r>
      </w:hyperlink>
      <w:r>
        <w:t xml:space="preserve"> </w:t>
      </w:r>
    </w:p>
  </w:endnote>
  <w:endnote w:id="28">
    <w:p w14:paraId="73132FD6" w14:textId="4F44C276" w:rsidR="00826399" w:rsidRDefault="00826399" w:rsidP="002265C2">
      <w:pPr>
        <w:pStyle w:val="EndnoteText"/>
      </w:pPr>
      <w:r>
        <w:rPr>
          <w:rStyle w:val="EndnoteReference"/>
        </w:rPr>
        <w:endnoteRef/>
      </w:r>
      <w:r>
        <w:t xml:space="preserve"> </w:t>
      </w:r>
      <w:hyperlink r:id="rId23" w:history="1">
        <w:r w:rsidRPr="00FA3EA6">
          <w:rPr>
            <w:rStyle w:val="Hyperlink"/>
          </w:rPr>
          <w:t>https://www.newyorkfed.org/medialibrary/media/markets/municipal-liquidity-facility-eligible-issuers</w:t>
        </w:r>
      </w:hyperlink>
      <w:r>
        <w:t xml:space="preserve"> </w:t>
      </w:r>
    </w:p>
  </w:endnote>
  <w:endnote w:id="29">
    <w:p w14:paraId="70184274" w14:textId="62C08245" w:rsidR="00826399" w:rsidRDefault="00826399" w:rsidP="002265C2">
      <w:pPr>
        <w:pStyle w:val="EndnoteText"/>
      </w:pPr>
      <w:r>
        <w:rPr>
          <w:rStyle w:val="EndnoteReference"/>
        </w:rPr>
        <w:endnoteRef/>
      </w:r>
      <w:r>
        <w:t xml:space="preserve"> </w:t>
      </w:r>
      <w:hyperlink r:id="rId24"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30">
    <w:p w14:paraId="73FC2985" w14:textId="3D48A5C9" w:rsidR="00826399" w:rsidRDefault="00826399" w:rsidP="002265C2">
      <w:pPr>
        <w:pStyle w:val="EndnoteText"/>
      </w:pPr>
      <w:r>
        <w:rPr>
          <w:rStyle w:val="EndnoteReference"/>
        </w:rPr>
        <w:endnoteRef/>
      </w:r>
      <w:r>
        <w:t xml:space="preserve"> </w:t>
      </w:r>
      <w:hyperlink r:id="rId25" w:history="1">
        <w:r w:rsidRPr="002730B6">
          <w:rPr>
            <w:rStyle w:val="Hyperlink"/>
          </w:rPr>
          <w:t>https://www.sba.gov/sites/default/files/2020-08/PPP_Report%20-%202020-08-10-508.pdf</w:t>
        </w:r>
      </w:hyperlink>
      <w:r>
        <w:t xml:space="preserve"> </w:t>
      </w:r>
    </w:p>
  </w:endnote>
  <w:endnote w:id="31">
    <w:p w14:paraId="51849A09" w14:textId="055E72BA" w:rsidR="00826399" w:rsidRDefault="00826399" w:rsidP="002265C2">
      <w:pPr>
        <w:pStyle w:val="EndnoteText"/>
      </w:pPr>
      <w:r>
        <w:rPr>
          <w:rStyle w:val="EndnoteReference"/>
        </w:rPr>
        <w:endnoteRef/>
      </w:r>
      <w:r>
        <w:t xml:space="preserve"> </w:t>
      </w:r>
      <w:hyperlink r:id="rId26" w:history="1">
        <w:r w:rsidRPr="00FA3EA6">
          <w:rPr>
            <w:rStyle w:val="Hyperlink"/>
          </w:rPr>
          <w:t>https://www.hhs.gov/sites/default/files/state-by-state-breakdown-delivery-of-initial-30-billion-cares-act.pdf</w:t>
        </w:r>
      </w:hyperlink>
      <w:r w:rsidRPr="00691777">
        <w:t xml:space="preserve">; and </w:t>
      </w:r>
      <w:hyperlink r:id="rId27" w:history="1">
        <w:r w:rsidRPr="002730B6">
          <w:rPr>
            <w:rStyle w:val="Hyperlink"/>
          </w:rPr>
          <w:t>https://www.hhs.gov/sites/default/files/provider-relief-fund-general-distribution-phase-3-lost-revenue-payment-allocation.pdf</w:t>
        </w:r>
      </w:hyperlink>
    </w:p>
  </w:endnote>
  <w:endnote w:id="32">
    <w:p w14:paraId="124FCC52" w14:textId="42FE2DFD" w:rsidR="00826399" w:rsidRDefault="00826399" w:rsidP="002265C2">
      <w:pPr>
        <w:pStyle w:val="EndnoteText"/>
      </w:pPr>
      <w:r>
        <w:rPr>
          <w:rStyle w:val="EndnoteReference"/>
        </w:rPr>
        <w:endnoteRef/>
      </w:r>
      <w:r>
        <w:t xml:space="preserve"> </w:t>
      </w:r>
      <w:hyperlink r:id="rId28" w:history="1">
        <w:r w:rsidRPr="00FA3EA6">
          <w:rPr>
            <w:rStyle w:val="Hyperlink"/>
          </w:rPr>
          <w:t>https://www.hhs.gov/coronavirus/cares-act-provider-relief-fund/data/index.html</w:t>
        </w:r>
      </w:hyperlink>
      <w:r>
        <w:t xml:space="preserve"> </w:t>
      </w:r>
    </w:p>
  </w:endnote>
  <w:endnote w:id="33">
    <w:p w14:paraId="18B2F4B7" w14:textId="586019C8" w:rsidR="00826399" w:rsidRDefault="00826399" w:rsidP="002265C2">
      <w:pPr>
        <w:pStyle w:val="EndnoteText"/>
      </w:pPr>
      <w:r>
        <w:rPr>
          <w:rStyle w:val="EndnoteReference"/>
        </w:rPr>
        <w:endnoteRef/>
      </w:r>
      <w:r>
        <w:t xml:space="preserve"> </w:t>
      </w:r>
      <w:hyperlink r:id="rId29" w:history="1">
        <w:r w:rsidRPr="00FA3EA6">
          <w:rPr>
            <w:rStyle w:val="Hyperlink"/>
          </w:rPr>
          <w:t>https://www.hhs.gov/coronavirus/cares-act-provider-relief-fund/data/index.html</w:t>
        </w:r>
      </w:hyperlink>
      <w:r>
        <w:t xml:space="preserve"> </w:t>
      </w:r>
    </w:p>
  </w:endnote>
  <w:endnote w:id="34">
    <w:p w14:paraId="715FC2C2" w14:textId="1E0AA5F9" w:rsidR="00826399" w:rsidRDefault="00826399" w:rsidP="002265C2">
      <w:pPr>
        <w:pStyle w:val="EndnoteText"/>
      </w:pPr>
      <w:r>
        <w:rPr>
          <w:rStyle w:val="EndnoteReference"/>
        </w:rPr>
        <w:endnoteRef/>
      </w:r>
      <w:r>
        <w:t xml:space="preserve"> </w:t>
      </w:r>
      <w:hyperlink r:id="rId30"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5">
    <w:p w14:paraId="0ED9DD39" w14:textId="4DA99E17" w:rsidR="00826399" w:rsidRDefault="00826399" w:rsidP="002265C2">
      <w:pPr>
        <w:pStyle w:val="EndnoteText"/>
      </w:pPr>
      <w:r>
        <w:rPr>
          <w:rStyle w:val="EndnoteReference"/>
        </w:rPr>
        <w:endnoteRef/>
      </w:r>
      <w:r>
        <w:t xml:space="preserve"> </w:t>
      </w:r>
      <w:hyperlink r:id="rId31"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6">
    <w:p w14:paraId="1F5B4E5B" w14:textId="6C41224F" w:rsidR="00826399" w:rsidRPr="00896CA8" w:rsidRDefault="00826399" w:rsidP="001406E7">
      <w:pPr>
        <w:pStyle w:val="EndnoteText"/>
        <w:rPr>
          <w:sz w:val="22"/>
          <w:szCs w:val="22"/>
        </w:rPr>
      </w:pPr>
      <w:r>
        <w:rPr>
          <w:rStyle w:val="EndnoteReference"/>
        </w:rPr>
        <w:endnoteRef/>
      </w:r>
      <w:r w:rsidRPr="001406E7">
        <w:rPr>
          <w:color w:val="002060"/>
        </w:rPr>
        <w:fldChar w:fldCharType="begin"/>
      </w:r>
      <w:r>
        <w:instrText xml:space="preserve"> LINK Excel.Sheet.12 "https://nv-my.sharepoint.com/personal/jsotak_admin_nv_gov/Documents/GO%20Tele-Work%20Files/Special%20Projects/COVID-19%20Coordination/C19%20Tracker.xlsx" "MASTER!R30C12" \a \f 5 \h  \* MERGEFORMAT </w:instrText>
      </w:r>
      <w:r w:rsidRPr="001406E7">
        <w:rPr>
          <w:color w:val="002060"/>
        </w:rPr>
        <w:fldChar w:fldCharType="separate"/>
      </w:r>
      <w:hyperlink r:id="rId32" w:history="1">
        <w:r w:rsidRPr="001406E7">
          <w:rPr>
            <w:rStyle w:val="Hyperlink"/>
          </w:rPr>
          <w:t>https://www.hhs.gov/coronavirus/cares-act-provider-relief-fund/data/index.html</w:t>
        </w:r>
      </w:hyperlink>
    </w:p>
    <w:p w14:paraId="09B2CFA1" w14:textId="16C7A127" w:rsidR="00826399" w:rsidRDefault="00826399">
      <w:pPr>
        <w:pStyle w:val="EndnoteText"/>
      </w:pPr>
      <w:r w:rsidRPr="001406E7">
        <w:rPr>
          <w:color w:val="002060"/>
        </w:rPr>
        <w:fldChar w:fldCharType="end"/>
      </w:r>
    </w:p>
  </w:endnote>
  <w:endnote w:id="37">
    <w:p w14:paraId="0DCF2E7A" w14:textId="47834A8A" w:rsidR="00826399" w:rsidRDefault="00826399" w:rsidP="002265C2">
      <w:pPr>
        <w:pStyle w:val="EndnoteText"/>
      </w:pPr>
      <w:r>
        <w:rPr>
          <w:rStyle w:val="EndnoteReference"/>
        </w:rPr>
        <w:endnoteRef/>
      </w:r>
      <w:r>
        <w:t xml:space="preserve"> </w:t>
      </w:r>
      <w:hyperlink r:id="rId33" w:history="1">
        <w:r w:rsidRPr="00C74CF4">
          <w:rPr>
            <w:rStyle w:val="Hyperlink"/>
          </w:rPr>
          <w:t>https://data.cdc.gov/Administrative/Claims-Reimbursement-to-Health-Care-Providers-and-/rksx-33p3/data</w:t>
        </w:r>
      </w:hyperlink>
      <w:r>
        <w:t xml:space="preserve"> </w:t>
      </w:r>
    </w:p>
  </w:endnote>
  <w:endnote w:id="38">
    <w:p w14:paraId="71B7DE3C" w14:textId="6A5F0E3B" w:rsidR="00826399" w:rsidRDefault="00826399" w:rsidP="002265C2">
      <w:pPr>
        <w:pStyle w:val="EndnoteText"/>
      </w:pPr>
      <w:r>
        <w:rPr>
          <w:rStyle w:val="EndnoteReference"/>
        </w:rPr>
        <w:endnoteRef/>
      </w:r>
      <w:r>
        <w:t xml:space="preserve"> </w:t>
      </w:r>
      <w:hyperlink r:id="rId34"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39">
    <w:p w14:paraId="44C5B86F" w14:textId="4BC56F41" w:rsidR="00826399" w:rsidRDefault="00826399" w:rsidP="002265C2">
      <w:pPr>
        <w:pStyle w:val="EndnoteText"/>
      </w:pPr>
      <w:r>
        <w:rPr>
          <w:rStyle w:val="EndnoteReference"/>
        </w:rPr>
        <w:endnoteRef/>
      </w:r>
      <w:r>
        <w:t xml:space="preserve"> US Department of Commerce email notification of grant award </w:t>
      </w:r>
    </w:p>
  </w:endnote>
  <w:endnote w:id="40">
    <w:p w14:paraId="4DABDBE6" w14:textId="0B283EB6" w:rsidR="00826399" w:rsidRDefault="00826399" w:rsidP="00C4677E">
      <w:pPr>
        <w:pStyle w:val="EndnoteText"/>
      </w:pPr>
      <w:r>
        <w:rPr>
          <w:rStyle w:val="EndnoteReference"/>
        </w:rPr>
        <w:endnoteRef/>
      </w:r>
      <w:r>
        <w:t xml:space="preserve"> </w:t>
      </w:r>
      <w:hyperlink r:id="rId35" w:history="1">
        <w:r w:rsidRPr="00FA3EA6">
          <w:rPr>
            <w:rStyle w:val="Hyperlink"/>
          </w:rPr>
          <w:t>https://oese.ed.gov/offices/education-stabilization-fund/elementary-secondary-school-emergency-relief-fund/</w:t>
        </w:r>
      </w:hyperlink>
      <w:r>
        <w:t xml:space="preserve"> and total from FFIS </w:t>
      </w:r>
    </w:p>
  </w:endnote>
  <w:endnote w:id="41">
    <w:p w14:paraId="4C34BFF8" w14:textId="7D25298B" w:rsidR="00826399" w:rsidRDefault="00826399" w:rsidP="00C4677E">
      <w:pPr>
        <w:pStyle w:val="EndnoteText"/>
      </w:pPr>
      <w:r>
        <w:rPr>
          <w:rStyle w:val="EndnoteReference"/>
        </w:rPr>
        <w:endnoteRef/>
      </w:r>
      <w:r>
        <w:t xml:space="preserve"> </w:t>
      </w:r>
      <w:hyperlink r:id="rId36" w:history="1">
        <w:r w:rsidRPr="00FA3EA6">
          <w:rPr>
            <w:rStyle w:val="Hyperlink"/>
          </w:rPr>
          <w:t>https://www2.ed.gov/about/offices/list/ope/allocationstableinstitutionalportion.pdf</w:t>
        </w:r>
      </w:hyperlink>
      <w:r>
        <w:t xml:space="preserve"> and total from FFIS </w:t>
      </w:r>
    </w:p>
  </w:endnote>
  <w:endnote w:id="42">
    <w:p w14:paraId="6A2E4049" w14:textId="6426D637" w:rsidR="00826399" w:rsidRDefault="00826399" w:rsidP="00C4677E">
      <w:pPr>
        <w:pStyle w:val="EndnoteText"/>
      </w:pPr>
      <w:r>
        <w:rPr>
          <w:rStyle w:val="EndnoteReference"/>
        </w:rPr>
        <w:endnoteRef/>
      </w:r>
      <w:r>
        <w:t xml:space="preserve"> </w:t>
      </w:r>
      <w:hyperlink r:id="rId37" w:history="1">
        <w:r w:rsidRPr="00FA3EA6">
          <w:rPr>
            <w:rStyle w:val="Hyperlink"/>
          </w:rPr>
          <w:t>https://www2.ed.gov/about/offices/list/ope/allocationsfipse.pdf</w:t>
        </w:r>
      </w:hyperlink>
      <w:r>
        <w:t xml:space="preserve"> and total from FFIS </w:t>
      </w:r>
    </w:p>
  </w:endnote>
  <w:endnote w:id="43">
    <w:p w14:paraId="62CC15B2" w14:textId="5A911C09" w:rsidR="00826399" w:rsidRDefault="00826399">
      <w:pPr>
        <w:pStyle w:val="EndnoteText"/>
      </w:pPr>
      <w:r>
        <w:rPr>
          <w:rStyle w:val="EndnoteReference"/>
        </w:rPr>
        <w:endnoteRef/>
      </w:r>
      <w:r>
        <w:t xml:space="preserve"> </w:t>
      </w:r>
      <w:hyperlink r:id="rId38" w:history="1">
        <w:r w:rsidRPr="00F155B1">
          <w:rPr>
            <w:rStyle w:val="Hyperlink"/>
          </w:rPr>
          <w:t>https://oese.ed.gov/files/2021/01/FINAL_GEERII_EANS-Methodology_Table_1.8.21.pdf</w:t>
        </w:r>
      </w:hyperlink>
      <w:r w:rsidR="00C42162">
        <w:rPr>
          <w:rStyle w:val="Hyperlink"/>
        </w:rPr>
        <w:t xml:space="preserve"> </w:t>
      </w:r>
    </w:p>
  </w:endnote>
  <w:endnote w:id="44">
    <w:p w14:paraId="353FDC6A" w14:textId="1E68F2F8" w:rsidR="00826399" w:rsidRDefault="00826399" w:rsidP="00C4677E">
      <w:pPr>
        <w:pStyle w:val="EndnoteText"/>
      </w:pPr>
      <w:r>
        <w:rPr>
          <w:rStyle w:val="EndnoteReference"/>
        </w:rPr>
        <w:endnoteRef/>
      </w:r>
      <w:r>
        <w:t xml:space="preserve"> </w:t>
      </w:r>
      <w:hyperlink r:id="rId39" w:history="1">
        <w:r w:rsidRPr="00FA3EA6">
          <w:rPr>
            <w:rStyle w:val="Hyperlink"/>
          </w:rPr>
          <w:t>https://oese.ed.gov/files/2020/04/GEER-Fund-State-Allocations-Table.pdf</w:t>
        </w:r>
      </w:hyperlink>
      <w:r>
        <w:t xml:space="preserve"> </w:t>
      </w:r>
    </w:p>
  </w:endnote>
  <w:endnote w:id="45">
    <w:p w14:paraId="43107416" w14:textId="44CD101F" w:rsidR="00826399" w:rsidRDefault="00826399">
      <w:pPr>
        <w:pStyle w:val="EndnoteText"/>
      </w:pPr>
      <w:r>
        <w:rPr>
          <w:rStyle w:val="EndnoteReference"/>
        </w:rPr>
        <w:endnoteRef/>
      </w:r>
      <w:r>
        <w:t xml:space="preserve"> </w:t>
      </w:r>
      <w:hyperlink r:id="rId40" w:history="1">
        <w:r w:rsidRPr="00F155B1">
          <w:rPr>
            <w:rStyle w:val="Hyperlink"/>
          </w:rPr>
          <w:t>https://oese.ed.gov/files/2021/01/FINAL_GEERII_EANS-Methodology_Table_1.8.21.pdf</w:t>
        </w:r>
      </w:hyperlink>
    </w:p>
  </w:endnote>
  <w:endnote w:id="46">
    <w:p w14:paraId="506610C3" w14:textId="35E55C17" w:rsidR="00826399" w:rsidRDefault="00826399">
      <w:pPr>
        <w:pStyle w:val="EndnoteText"/>
      </w:pPr>
      <w:r>
        <w:rPr>
          <w:rStyle w:val="EndnoteReference"/>
        </w:rPr>
        <w:endnoteRef/>
      </w:r>
      <w:r>
        <w:t xml:space="preserve"> </w:t>
      </w:r>
      <w:hyperlink r:id="rId41" w:history="1">
        <w:r w:rsidRPr="00F155B1">
          <w:rPr>
            <w:rStyle w:val="Hyperlink"/>
          </w:rPr>
          <w:t>https://www2.ed.gov/about/offices/list/ope/314a4allocationtableheerfii.pdf</w:t>
        </w:r>
      </w:hyperlink>
    </w:p>
  </w:endnote>
  <w:endnote w:id="47">
    <w:p w14:paraId="18F56B11" w14:textId="0F74DDE3" w:rsidR="00826399" w:rsidRDefault="00826399">
      <w:pPr>
        <w:pStyle w:val="EndnoteText"/>
      </w:pPr>
      <w:r>
        <w:rPr>
          <w:rStyle w:val="EndnoteReference"/>
        </w:rPr>
        <w:endnoteRef/>
      </w:r>
      <w:r>
        <w:t xml:space="preserve"> </w:t>
      </w:r>
      <w:hyperlink r:id="rId42" w:history="1">
        <w:r w:rsidRPr="00F155B1">
          <w:rPr>
            <w:rStyle w:val="Hyperlink"/>
          </w:rPr>
          <w:t>https://www2.ed.gov/about/offices/list/ope/314a1allocationtableheerfii.pdf</w:t>
        </w:r>
      </w:hyperlink>
    </w:p>
  </w:endnote>
  <w:endnote w:id="48">
    <w:p w14:paraId="313D6EE4" w14:textId="3C0E8F79" w:rsidR="00826399" w:rsidRDefault="00826399">
      <w:pPr>
        <w:pStyle w:val="EndnoteText"/>
      </w:pPr>
      <w:r>
        <w:rPr>
          <w:rStyle w:val="EndnoteReference"/>
        </w:rPr>
        <w:endnoteRef/>
      </w:r>
      <w:r>
        <w:t xml:space="preserve"> </w:t>
      </w:r>
      <w:hyperlink r:id="rId43" w:history="1">
        <w:r w:rsidRPr="00F155B1">
          <w:rPr>
            <w:rStyle w:val="Hyperlink"/>
          </w:rPr>
          <w:t>https://www2.ed.gov/about/offices/list/ope/314a1allocationtableheerfii.pdf</w:t>
        </w:r>
      </w:hyperlink>
    </w:p>
  </w:endnote>
  <w:endnote w:id="49">
    <w:p w14:paraId="79045FE1" w14:textId="423B8B1B" w:rsidR="00826399" w:rsidRDefault="00826399" w:rsidP="00C4677E">
      <w:pPr>
        <w:pStyle w:val="EndnoteText"/>
      </w:pPr>
      <w:r>
        <w:rPr>
          <w:rStyle w:val="EndnoteReference"/>
        </w:rPr>
        <w:endnoteRef/>
      </w:r>
      <w:r>
        <w:t xml:space="preserve"> </w:t>
      </w:r>
      <w:hyperlink r:id="rId44" w:history="1">
        <w:r w:rsidRPr="00FA3EA6">
          <w:rPr>
            <w:rStyle w:val="Hyperlink"/>
          </w:rPr>
          <w:t>https://www2.ed.gov/about/offices/list/ope/allocationstableinstitutionalportion.pdf</w:t>
        </w:r>
      </w:hyperlink>
      <w:r>
        <w:t xml:space="preserve"> and total from FFIS </w:t>
      </w:r>
    </w:p>
  </w:endnote>
  <w:endnote w:id="50">
    <w:p w14:paraId="62C42656" w14:textId="3D417A89" w:rsidR="00826399" w:rsidRDefault="00826399">
      <w:pPr>
        <w:pStyle w:val="EndnoteText"/>
      </w:pPr>
      <w:r>
        <w:rPr>
          <w:rStyle w:val="EndnoteReference"/>
        </w:rPr>
        <w:endnoteRef/>
      </w:r>
      <w:r>
        <w:t xml:space="preserve"> </w:t>
      </w:r>
      <w:hyperlink r:id="rId45" w:history="1">
        <w:r w:rsidRPr="00F155B1">
          <w:rPr>
            <w:rStyle w:val="Hyperlink"/>
          </w:rPr>
          <w:t>https://oese.ed.gov/files/2021/01/Final_ESSERII_Methodology_Table_1.5.21.pdf</w:t>
        </w:r>
      </w:hyperlink>
    </w:p>
  </w:endnote>
  <w:endnote w:id="51">
    <w:p w14:paraId="69BF978A" w14:textId="12AD8AE0" w:rsidR="00826399" w:rsidRDefault="00826399" w:rsidP="008F7685">
      <w:pPr>
        <w:pStyle w:val="EndnoteText"/>
      </w:pPr>
      <w:r>
        <w:rPr>
          <w:rStyle w:val="EndnoteReference"/>
        </w:rPr>
        <w:endnoteRef/>
      </w:r>
      <w:r>
        <w:t xml:space="preserve"> Notification of grant award from the Nevada Department of Agriculture (NDA)</w:t>
      </w:r>
    </w:p>
  </w:endnote>
  <w:endnote w:id="52">
    <w:p w14:paraId="0ECB1107" w14:textId="165411F8" w:rsidR="00826399" w:rsidRDefault="00826399" w:rsidP="008F7685">
      <w:pPr>
        <w:pStyle w:val="EndnoteText"/>
      </w:pPr>
      <w:r>
        <w:rPr>
          <w:rStyle w:val="EndnoteReference"/>
        </w:rPr>
        <w:endnoteRef/>
      </w:r>
      <w:r>
        <w:t xml:space="preserve"> </w:t>
      </w:r>
      <w:hyperlink r:id="rId46" w:history="1">
        <w:r w:rsidRPr="00FA3EA6">
          <w:rPr>
            <w:rStyle w:val="Hyperlink"/>
          </w:rPr>
          <w:t>https://fns-prod.azureedge.net/sites/default/files/resource-files/TEFAP-CARES-allocation-worksheet.pdf</w:t>
        </w:r>
      </w:hyperlink>
      <w:r>
        <w:t xml:space="preserve"> and notification of grant award from NDA </w:t>
      </w:r>
    </w:p>
  </w:endnote>
  <w:endnote w:id="53">
    <w:p w14:paraId="142754F6" w14:textId="62191462" w:rsidR="00826399" w:rsidRDefault="00826399" w:rsidP="008F7685">
      <w:pPr>
        <w:pStyle w:val="EndnoteText"/>
      </w:pPr>
      <w:r>
        <w:rPr>
          <w:rStyle w:val="EndnoteReference"/>
        </w:rPr>
        <w:endnoteRef/>
      </w:r>
      <w:r>
        <w:t xml:space="preserve"> </w:t>
      </w:r>
      <w:hyperlink r:id="rId47" w:history="1">
        <w:r w:rsidRPr="00FA3EA6">
          <w:rPr>
            <w:rStyle w:val="Hyperlink"/>
          </w:rPr>
          <w:t>https://www.fns.usda.gov/disaster/pandemic/covid-19/tefap-ffcra-allocation-worksheet</w:t>
        </w:r>
      </w:hyperlink>
      <w:r>
        <w:t xml:space="preserve"> </w:t>
      </w:r>
    </w:p>
  </w:endnote>
  <w:endnote w:id="54">
    <w:p w14:paraId="4DC64E59" w14:textId="22C9F678" w:rsidR="00826399" w:rsidRDefault="00826399">
      <w:pPr>
        <w:pStyle w:val="EndnoteText"/>
      </w:pPr>
      <w:r>
        <w:rPr>
          <w:rStyle w:val="EndnoteReference"/>
        </w:rPr>
        <w:endnoteRef/>
      </w:r>
      <w:r>
        <w:t xml:space="preserve"> Total from FFIS</w:t>
      </w:r>
    </w:p>
  </w:endnote>
  <w:endnote w:id="55">
    <w:p w14:paraId="79430D62" w14:textId="6EF13C3A" w:rsidR="00826399" w:rsidRDefault="00826399" w:rsidP="008F7685">
      <w:pPr>
        <w:pStyle w:val="EndnoteText"/>
      </w:pPr>
      <w:r>
        <w:rPr>
          <w:rStyle w:val="EndnoteReference"/>
        </w:rPr>
        <w:endnoteRef/>
      </w:r>
      <w:r>
        <w:t xml:space="preserve"> </w:t>
      </w:r>
      <w:hyperlink r:id="rId48" w:history="1">
        <w:r w:rsidRPr="007E5709">
          <w:rPr>
            <w:rStyle w:val="Hyperlink"/>
          </w:rPr>
          <w:t>https://www.fns.usda.gov/fdpir/request-funding-facility-improvements</w:t>
        </w:r>
      </w:hyperlink>
      <w:r>
        <w:t>; notification of grant award from NDA</w:t>
      </w:r>
    </w:p>
  </w:endnote>
  <w:endnote w:id="56">
    <w:p w14:paraId="7572ED83" w14:textId="761C88F9" w:rsidR="00826399" w:rsidRDefault="00826399" w:rsidP="008F7685">
      <w:pPr>
        <w:pStyle w:val="EndnoteText"/>
      </w:pPr>
      <w:r>
        <w:rPr>
          <w:rStyle w:val="EndnoteReference"/>
        </w:rPr>
        <w:endnoteRef/>
      </w:r>
      <w:r>
        <w:t xml:space="preserve"> </w:t>
      </w:r>
      <w:hyperlink r:id="rId49"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57">
    <w:p w14:paraId="21D9A77A" w14:textId="57D75344" w:rsidR="00826399" w:rsidRDefault="00826399" w:rsidP="008F7685">
      <w:pPr>
        <w:pStyle w:val="EndnoteText"/>
      </w:pPr>
      <w:r>
        <w:rPr>
          <w:rStyle w:val="EndnoteReference"/>
        </w:rPr>
        <w:endnoteRef/>
      </w:r>
      <w:r>
        <w:t xml:space="preserve"> </w:t>
      </w:r>
      <w:hyperlink r:id="rId50"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58">
    <w:p w14:paraId="6FDFAA4D" w14:textId="0DFD05DE" w:rsidR="00826399" w:rsidRDefault="00826399" w:rsidP="00C66CC8">
      <w:pPr>
        <w:pStyle w:val="EndnoteText"/>
      </w:pPr>
      <w:r>
        <w:rPr>
          <w:rStyle w:val="EndnoteReference"/>
        </w:rPr>
        <w:endnoteRef/>
      </w:r>
      <w:r>
        <w:t xml:space="preserve"> </w:t>
      </w:r>
      <w:hyperlink r:id="rId51" w:history="1">
        <w:r w:rsidRPr="00527DB4">
          <w:rPr>
            <w:rStyle w:val="Hyperlink"/>
          </w:rPr>
          <w:t>https://www.samhsa.gov/sites/default/files/covid19-programs-funded-samhsa.pdf</w:t>
        </w:r>
      </w:hyperlink>
      <w:r>
        <w:t>; notification of grant award from DPBH</w:t>
      </w:r>
    </w:p>
  </w:endnote>
  <w:endnote w:id="59">
    <w:p w14:paraId="2133C1CF" w14:textId="69EA6C3F" w:rsidR="00FC2700" w:rsidRDefault="00FC2700">
      <w:pPr>
        <w:pStyle w:val="EndnoteText"/>
      </w:pPr>
      <w:r>
        <w:rPr>
          <w:rStyle w:val="EndnoteReference"/>
        </w:rPr>
        <w:endnoteRef/>
      </w:r>
      <w:r>
        <w:t xml:space="preserve"> </w:t>
      </w:r>
      <w:hyperlink r:id="rId52" w:history="1">
        <w:r w:rsidR="003A0F49" w:rsidRPr="009A3FD3">
          <w:rPr>
            <w:rStyle w:val="Hyperlink"/>
          </w:rPr>
          <w:t>https://www.federalregister.gov/documents/2021/02/01/2021-02091/availability-of-program-application-instructions-for-adult-protective-services-funding</w:t>
        </w:r>
      </w:hyperlink>
      <w:r w:rsidR="003A0F49">
        <w:t xml:space="preserve"> </w:t>
      </w:r>
    </w:p>
  </w:endnote>
  <w:endnote w:id="60">
    <w:p w14:paraId="47AE9D8E" w14:textId="198E11B5" w:rsidR="00826399" w:rsidRDefault="00826399" w:rsidP="00C66CC8">
      <w:pPr>
        <w:pStyle w:val="EndnoteText"/>
      </w:pPr>
      <w:r>
        <w:rPr>
          <w:rStyle w:val="EndnoteReference"/>
        </w:rPr>
        <w:endnoteRef/>
      </w:r>
      <w:r>
        <w:t xml:space="preserve"> </w:t>
      </w:r>
      <w:bookmarkStart w:id="0"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0"/>
    </w:p>
  </w:endnote>
  <w:endnote w:id="61">
    <w:p w14:paraId="692D9C3A" w14:textId="187DE4B3" w:rsidR="00826399" w:rsidRDefault="00826399" w:rsidP="00C66CC8">
      <w:pPr>
        <w:pStyle w:val="EndnoteText"/>
      </w:pPr>
      <w:r>
        <w:rPr>
          <w:rStyle w:val="EndnoteReference"/>
        </w:rPr>
        <w:endnoteRef/>
      </w:r>
      <w:r>
        <w:t xml:space="preserve"> </w:t>
      </w:r>
      <w:hyperlink r:id="rId53" w:history="1">
        <w:r w:rsidRPr="00FA3EA6">
          <w:rPr>
            <w:rStyle w:val="Hyperlink"/>
          </w:rPr>
          <w:t>https://bhw.hrsa.gov/grants/covid-19-workforce-telehealth-fy2020-awards/area-health</w:t>
        </w:r>
      </w:hyperlink>
      <w:r>
        <w:t xml:space="preserve"> </w:t>
      </w:r>
    </w:p>
  </w:endnote>
  <w:endnote w:id="62">
    <w:p w14:paraId="46CF6936" w14:textId="194E545D" w:rsidR="00826399" w:rsidRDefault="00826399" w:rsidP="00C66CC8">
      <w:pPr>
        <w:pStyle w:val="EndnoteText"/>
      </w:pPr>
      <w:r>
        <w:rPr>
          <w:rStyle w:val="EndnoteReference"/>
        </w:rPr>
        <w:endnoteRef/>
      </w:r>
      <w:r>
        <w:t xml:space="preserve"> </w:t>
      </w:r>
      <w:hyperlink r:id="rId54" w:history="1">
        <w:r w:rsidRPr="00FA3EA6">
          <w:rPr>
            <w:rStyle w:val="Hyperlink"/>
          </w:rPr>
          <w:t>https://taggs.hhs.gov/Coronavirus</w:t>
        </w:r>
      </w:hyperlink>
      <w:r>
        <w:t xml:space="preserve"> CFDA 93.391</w:t>
      </w:r>
    </w:p>
  </w:endnote>
  <w:endnote w:id="63">
    <w:p w14:paraId="1EDDA774" w14:textId="15C2D8E7" w:rsidR="00826399" w:rsidRDefault="00826399">
      <w:pPr>
        <w:pStyle w:val="EndnoteText"/>
      </w:pPr>
      <w:r>
        <w:rPr>
          <w:rStyle w:val="EndnoteReference"/>
        </w:rPr>
        <w:endnoteRef/>
      </w:r>
      <w:r>
        <w:t xml:space="preserve"> </w:t>
      </w:r>
      <w:hyperlink r:id="rId55" w:history="1">
        <w:r w:rsidRPr="00976AC9">
          <w:rPr>
            <w:rStyle w:val="Hyperlink"/>
          </w:rPr>
          <w:t>https://www.cdc.gov/coronavirus/2019-ncov/downloads/php/funding-update.pdf</w:t>
        </w:r>
      </w:hyperlink>
    </w:p>
  </w:endnote>
  <w:endnote w:id="64">
    <w:p w14:paraId="688C47CB" w14:textId="74CF9082" w:rsidR="00826399" w:rsidRDefault="00826399" w:rsidP="00C66CC8">
      <w:pPr>
        <w:pStyle w:val="EndnoteText"/>
      </w:pPr>
      <w:r>
        <w:rPr>
          <w:rStyle w:val="EndnoteReference"/>
        </w:rPr>
        <w:endnoteRef/>
      </w:r>
      <w:r>
        <w:t xml:space="preserve"> </w:t>
      </w:r>
      <w:hyperlink r:id="rId56" w:history="1">
        <w:r w:rsidRPr="00FA3EA6">
          <w:rPr>
            <w:rStyle w:val="Hyperlink"/>
          </w:rPr>
          <w:t>https://acl.gov/sites/default/files/about-acl/2020-04/ACL%20State%20by%20State%20Tribe%20and%20CIL%20CARES%20Supplemental%20Awards%20Tables%2004.21.20.pdf</w:t>
        </w:r>
      </w:hyperlink>
      <w:r>
        <w:t xml:space="preserve"> </w:t>
      </w:r>
    </w:p>
  </w:endnote>
  <w:endnote w:id="65">
    <w:p w14:paraId="1A610C52" w14:textId="64D92E64" w:rsidR="00826399" w:rsidRDefault="00826399" w:rsidP="00C66CC8">
      <w:pPr>
        <w:pStyle w:val="EndnoteText"/>
      </w:pPr>
      <w:r>
        <w:rPr>
          <w:rStyle w:val="EndnoteReference"/>
        </w:rPr>
        <w:endnoteRef/>
      </w:r>
      <w:r>
        <w:t xml:space="preserve"> </w:t>
      </w:r>
      <w:hyperlink r:id="rId57" w:history="1">
        <w:r w:rsidRPr="00FA3EA6">
          <w:rPr>
            <w:rStyle w:val="Hyperlink"/>
          </w:rPr>
          <w:t>https://www.acf.hhs.gov/occ/resource/2020-cares-act-ccdbg-supplemental-funding-allocations-for-states-and-territories</w:t>
        </w:r>
      </w:hyperlink>
      <w:r>
        <w:t xml:space="preserve"> </w:t>
      </w:r>
    </w:p>
  </w:endnote>
  <w:endnote w:id="66">
    <w:p w14:paraId="7B40C28E" w14:textId="1F0A1D84" w:rsidR="00826399" w:rsidRDefault="00826399" w:rsidP="00C66CC8">
      <w:pPr>
        <w:pStyle w:val="EndnoteText"/>
      </w:pPr>
      <w:r>
        <w:rPr>
          <w:rStyle w:val="EndnoteReference"/>
        </w:rPr>
        <w:endnoteRef/>
      </w:r>
      <w:r>
        <w:t xml:space="preserve"> Two streams: one award for $515k </w:t>
      </w:r>
      <w:hyperlink r:id="rId58" w:history="1">
        <w:r w:rsidRPr="00FA3EA6">
          <w:rPr>
            <w:rStyle w:val="Hyperlink"/>
          </w:rPr>
          <w:t>https://www.acf.hhs.gov/occ/resource/2020-cares-act-ccdbg-supplemental-funding-allocations-for-states-and-territories</w:t>
        </w:r>
      </w:hyperlink>
      <w:r>
        <w:t xml:space="preserve">; and $6.254 million: </w:t>
      </w:r>
      <w:hyperlink r:id="rId59" w:history="1">
        <w:r w:rsidRPr="00FA3EA6">
          <w:rPr>
            <w:rStyle w:val="Hyperlink"/>
          </w:rPr>
          <w:t>https://bphc.hrsa.gov/emergency-response/coronavirus-cares-FY2020-awards/nv</w:t>
        </w:r>
      </w:hyperlink>
      <w:r>
        <w:t xml:space="preserve">  </w:t>
      </w:r>
    </w:p>
  </w:endnote>
  <w:endnote w:id="67">
    <w:p w14:paraId="1F304BD9" w14:textId="016BEA75" w:rsidR="00826399" w:rsidRDefault="00826399" w:rsidP="00C66CC8">
      <w:pPr>
        <w:pStyle w:val="EndnoteText"/>
      </w:pPr>
      <w:r>
        <w:rPr>
          <w:rStyle w:val="EndnoteReference"/>
        </w:rPr>
        <w:endnoteRef/>
      </w:r>
      <w:r>
        <w:t xml:space="preserve"> </w:t>
      </w:r>
      <w:hyperlink r:id="rId60" w:history="1">
        <w:r w:rsidRPr="00FA3EA6">
          <w:rPr>
            <w:rStyle w:val="Hyperlink"/>
          </w:rPr>
          <w:t>https://bphc.hrsa.gov/emergency-response/expanding-capacity-coronavirus-testing-FY2020-awards/nv</w:t>
        </w:r>
      </w:hyperlink>
      <w:r>
        <w:t xml:space="preserve"> </w:t>
      </w:r>
    </w:p>
  </w:endnote>
  <w:endnote w:id="68">
    <w:p w14:paraId="7AA23655" w14:textId="69F4B5BF" w:rsidR="00826399" w:rsidRDefault="00826399" w:rsidP="00C66CC8">
      <w:pPr>
        <w:pStyle w:val="EndnoteText"/>
      </w:pPr>
      <w:r>
        <w:rPr>
          <w:rStyle w:val="EndnoteReference"/>
        </w:rPr>
        <w:endnoteRef/>
      </w:r>
      <w:r>
        <w:t xml:space="preserve"> </w:t>
      </w:r>
      <w:hyperlink r:id="rId61" w:history="1">
        <w:r w:rsidRPr="00FA3EA6">
          <w:rPr>
            <w:rStyle w:val="Hyperlink"/>
          </w:rPr>
          <w:t>https://www.acf.hhs.gov/sites/default/files/ocs/comm_csbg_cares_act_supplemental_projected_allocations_fy2020.pdf</w:t>
        </w:r>
      </w:hyperlink>
      <w:r>
        <w:t xml:space="preserve"> </w:t>
      </w:r>
    </w:p>
  </w:endnote>
  <w:endnote w:id="69">
    <w:p w14:paraId="6716D069" w14:textId="15B57523" w:rsidR="00826399" w:rsidRDefault="00826399">
      <w:pPr>
        <w:pStyle w:val="EndnoteText"/>
      </w:pPr>
      <w:r>
        <w:rPr>
          <w:rStyle w:val="EndnoteReference"/>
        </w:rPr>
        <w:endnoteRef/>
      </w:r>
      <w:r>
        <w:t xml:space="preserve"> </w:t>
      </w:r>
      <w:hyperlink r:id="rId62" w:history="1">
        <w:r w:rsidRPr="00E64591">
          <w:rPr>
            <w:rStyle w:val="Hyperlink"/>
          </w:rPr>
          <w:t>https://www.cdc.gov/coronavirus/2019-ncov/downloads/php/funding-update.pdf</w:t>
        </w:r>
      </w:hyperlink>
    </w:p>
  </w:endnote>
  <w:endnote w:id="70">
    <w:p w14:paraId="24D5C961" w14:textId="325A303B" w:rsidR="00826399" w:rsidRDefault="00826399">
      <w:pPr>
        <w:pStyle w:val="EndnoteText"/>
      </w:pPr>
      <w:r>
        <w:rPr>
          <w:rStyle w:val="EndnoteReference"/>
        </w:rPr>
        <w:endnoteRef/>
      </w:r>
      <w:r>
        <w:t xml:space="preserve"> </w:t>
      </w:r>
      <w:hyperlink r:id="rId63" w:history="1">
        <w:r w:rsidRPr="00383967">
          <w:rPr>
            <w:rStyle w:val="Hyperlink"/>
          </w:rPr>
          <w:t>https://www.cdc.gov/coronavirus/2019-ncov/downloads/php/funding-update.pdf?deliveryName=USCDC_1268-DM27257</w:t>
        </w:r>
      </w:hyperlink>
      <w:r>
        <w:t xml:space="preserve"> and FFIS</w:t>
      </w:r>
    </w:p>
  </w:endnote>
  <w:endnote w:id="71">
    <w:p w14:paraId="4255AACD" w14:textId="7A4A14D5" w:rsidR="00826399" w:rsidRDefault="00826399" w:rsidP="00C66CC8">
      <w:pPr>
        <w:pStyle w:val="EndnoteText"/>
      </w:pPr>
      <w:r>
        <w:rPr>
          <w:rStyle w:val="EndnoteReference"/>
        </w:rPr>
        <w:endnoteRef/>
      </w:r>
      <w:r>
        <w:t xml:space="preserve"> </w:t>
      </w:r>
      <w:hyperlink r:id="rId64" w:history="1">
        <w:r w:rsidRPr="00FA3EA6">
          <w:rPr>
            <w:rStyle w:val="Hyperlink"/>
          </w:rPr>
          <w:t>https://taggs.hhs.gov/Coronavirus</w:t>
        </w:r>
      </w:hyperlink>
      <w:r>
        <w:t xml:space="preserve"> CFDA 93.557</w:t>
      </w:r>
    </w:p>
  </w:endnote>
  <w:endnote w:id="72">
    <w:p w14:paraId="552EB4D9" w14:textId="1D8577BB" w:rsidR="00826399" w:rsidRDefault="00826399" w:rsidP="00C66CC8">
      <w:pPr>
        <w:pStyle w:val="EndnoteText"/>
      </w:pPr>
      <w:r>
        <w:rPr>
          <w:rStyle w:val="EndnoteReference"/>
        </w:rPr>
        <w:endnoteRef/>
      </w:r>
      <w:r>
        <w:t xml:space="preserve"> </w:t>
      </w:r>
      <w:hyperlink r:id="rId65" w:history="1">
        <w:r w:rsidRPr="00FA3EA6">
          <w:rPr>
            <w:rStyle w:val="Hyperlink"/>
          </w:rPr>
          <w:t>https://www.cdc.gov/coronavirus/2019-ncov/downloads/php/funding-update.pdf</w:t>
        </w:r>
      </w:hyperlink>
    </w:p>
  </w:endnote>
  <w:endnote w:id="73">
    <w:p w14:paraId="1EDD2691" w14:textId="264DB978" w:rsidR="00826399" w:rsidRDefault="00826399" w:rsidP="00C66CC8">
      <w:pPr>
        <w:pStyle w:val="EndnoteText"/>
      </w:pPr>
      <w:r>
        <w:rPr>
          <w:rStyle w:val="EndnoteReference"/>
        </w:rPr>
        <w:endnoteRef/>
      </w:r>
      <w:r>
        <w:t xml:space="preserve"> </w:t>
      </w:r>
      <w:hyperlink r:id="rId66" w:history="1">
        <w:r w:rsidRPr="00FA3EA6">
          <w:rPr>
            <w:rStyle w:val="Hyperlink"/>
          </w:rPr>
          <w:t>https://www.samhsa.gov/grants/awards/2020/FG-20-006</w:t>
        </w:r>
      </w:hyperlink>
    </w:p>
  </w:endnote>
  <w:endnote w:id="74">
    <w:p w14:paraId="43436A1D" w14:textId="226F0C8E" w:rsidR="00826399" w:rsidRDefault="00826399">
      <w:pPr>
        <w:pStyle w:val="EndnoteText"/>
      </w:pPr>
      <w:r>
        <w:rPr>
          <w:rStyle w:val="EndnoteReference"/>
        </w:rPr>
        <w:endnoteRef/>
      </w:r>
      <w:r>
        <w:t xml:space="preserve"> </w:t>
      </w:r>
      <w:hyperlink r:id="rId67" w:history="1">
        <w:r w:rsidRPr="000B4DEA">
          <w:rPr>
            <w:rStyle w:val="Hyperlink"/>
          </w:rPr>
          <w:t>https://www.cdc.gov/coronavirus/2019-ncov/downloads/php/funding-update.pdf</w:t>
        </w:r>
      </w:hyperlink>
    </w:p>
  </w:endnote>
  <w:endnote w:id="75">
    <w:p w14:paraId="540FD85D" w14:textId="2F19AAC9" w:rsidR="00826399" w:rsidRDefault="00826399" w:rsidP="00C66CC8">
      <w:pPr>
        <w:pStyle w:val="EndnoteText"/>
      </w:pPr>
      <w:r>
        <w:rPr>
          <w:rStyle w:val="EndnoteReference"/>
        </w:rPr>
        <w:endnoteRef/>
      </w:r>
      <w:r>
        <w:t xml:space="preserve"> </w:t>
      </w:r>
      <w:hyperlink r:id="rId68" w:history="1">
        <w:r w:rsidRPr="00FA3EA6">
          <w:rPr>
            <w:rStyle w:val="Hyperlink"/>
          </w:rPr>
          <w:t>https://www.cdc.gov/coronavirus/2019-ncov/downloads/php/funding-update.pdf</w:t>
        </w:r>
      </w:hyperlink>
    </w:p>
  </w:endnote>
  <w:endnote w:id="76">
    <w:p w14:paraId="256B9D90" w14:textId="32D72BBF" w:rsidR="00826399" w:rsidRDefault="00826399"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7">
    <w:p w14:paraId="768F000F" w14:textId="55DB442B" w:rsidR="00826399" w:rsidRDefault="00826399">
      <w:pPr>
        <w:pStyle w:val="EndnoteText"/>
      </w:pPr>
      <w:r>
        <w:rPr>
          <w:rStyle w:val="EndnoteReference"/>
        </w:rPr>
        <w:endnoteRef/>
      </w:r>
      <w:r>
        <w:t xml:space="preserve"> </w:t>
      </w:r>
      <w:hyperlink r:id="rId69" w:history="1">
        <w:r w:rsidRPr="000B4DEA">
          <w:rPr>
            <w:rStyle w:val="Hyperlink"/>
          </w:rPr>
          <w:t>https://www.cdc.gov/coronavirus/2019-ncov/downloads/php/funding-update.pdf</w:t>
        </w:r>
      </w:hyperlink>
    </w:p>
  </w:endnote>
  <w:endnote w:id="78">
    <w:p w14:paraId="5D4391C5" w14:textId="73039DAC" w:rsidR="00826399" w:rsidRDefault="00826399" w:rsidP="00C66CC8">
      <w:pPr>
        <w:pStyle w:val="EndnoteText"/>
      </w:pPr>
      <w:r>
        <w:rPr>
          <w:rStyle w:val="EndnoteReference"/>
        </w:rPr>
        <w:endnoteRef/>
      </w:r>
      <w:r>
        <w:t xml:space="preserve"> </w:t>
      </w:r>
      <w:hyperlink r:id="rId70" w:history="1">
        <w:r w:rsidRPr="00FA3EA6">
          <w:rPr>
            <w:rStyle w:val="Hyperlink"/>
          </w:rPr>
          <w:t>https://mcusercontent.com/5541ed27d4e7e859f01d1c31d/files/1ad63075-832c-48ce-9737-c29ce8b5359c/7_CAREs_Act_Family_Violence_Prevention_Services_Allocations.pdf</w:t>
        </w:r>
      </w:hyperlink>
    </w:p>
  </w:endnote>
  <w:endnote w:id="79">
    <w:p w14:paraId="4C2D1CC4" w14:textId="5CE3550A" w:rsidR="00826399" w:rsidRDefault="00826399" w:rsidP="00C66CC8">
      <w:pPr>
        <w:pStyle w:val="EndnoteText"/>
      </w:pPr>
      <w:r>
        <w:rPr>
          <w:rStyle w:val="EndnoteReference"/>
        </w:rPr>
        <w:endnoteRef/>
      </w:r>
      <w:r>
        <w:t xml:space="preserve"> </w:t>
      </w:r>
      <w:hyperlink r:id="rId71"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80">
    <w:p w14:paraId="406B1E21" w14:textId="03B61FDF" w:rsidR="00826399" w:rsidRDefault="00826399" w:rsidP="00C66CC8">
      <w:pPr>
        <w:pStyle w:val="EndnoteText"/>
      </w:pPr>
      <w:r>
        <w:rPr>
          <w:rStyle w:val="EndnoteReference"/>
        </w:rPr>
        <w:endnoteRef/>
      </w:r>
      <w:r>
        <w:t xml:space="preserve"> </w:t>
      </w:r>
      <w:hyperlink r:id="rId72"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81">
    <w:p w14:paraId="5DB6E018" w14:textId="6503B99A" w:rsidR="00826399" w:rsidRDefault="00826399" w:rsidP="00C66CC8">
      <w:pPr>
        <w:pStyle w:val="EndnoteText"/>
      </w:pPr>
      <w:r>
        <w:rPr>
          <w:rStyle w:val="EndnoteReference"/>
        </w:rPr>
        <w:endnoteRef/>
      </w:r>
      <w:r>
        <w:t xml:space="preserve"> </w:t>
      </w:r>
      <w:hyperlink r:id="rId73" w:history="1">
        <w:r w:rsidRPr="00FA3EA6">
          <w:rPr>
            <w:rStyle w:val="Hyperlink"/>
          </w:rPr>
          <w:t>https://bhw.hrsa.gov/grants/covid-19-workforce-telehealth-fy2020-awards/geriatrics</w:t>
        </w:r>
      </w:hyperlink>
      <w:r>
        <w:t xml:space="preserve"> </w:t>
      </w:r>
    </w:p>
  </w:endnote>
  <w:endnote w:id="82">
    <w:p w14:paraId="2C68037E" w14:textId="3812DFC2" w:rsidR="00826399" w:rsidRDefault="00826399" w:rsidP="00C66CC8">
      <w:pPr>
        <w:pStyle w:val="EndnoteText"/>
      </w:pPr>
      <w:r>
        <w:rPr>
          <w:rStyle w:val="EndnoteReference"/>
        </w:rPr>
        <w:endnoteRef/>
      </w:r>
      <w:r>
        <w:t xml:space="preserve"> </w:t>
      </w:r>
      <w:hyperlink r:id="rId74" w:history="1">
        <w:r w:rsidRPr="00FA3EA6">
          <w:rPr>
            <w:rStyle w:val="Hyperlink"/>
          </w:rPr>
          <w:t>https://ffis.org/sites/default/files/public/fy20_cares_act_head_start_table_for_750_million.pdf</w:t>
        </w:r>
      </w:hyperlink>
      <w:r>
        <w:t xml:space="preserve"> and FFIS </w:t>
      </w:r>
    </w:p>
  </w:endnote>
  <w:endnote w:id="83">
    <w:p w14:paraId="5494CCC2" w14:textId="1D888835" w:rsidR="00826399" w:rsidRDefault="00826399" w:rsidP="00C66CC8">
      <w:pPr>
        <w:pStyle w:val="EndnoteText"/>
      </w:pPr>
      <w:r>
        <w:rPr>
          <w:rStyle w:val="EndnoteReference"/>
        </w:rPr>
        <w:endnoteRef/>
      </w:r>
      <w:r>
        <w:t xml:space="preserve"> </w:t>
      </w:r>
      <w:hyperlink r:id="rId75" w:history="1">
        <w:r w:rsidRPr="00FA3EA6">
          <w:rPr>
            <w:rStyle w:val="Hyperlink"/>
          </w:rPr>
          <w:t>https://www.phe.gov/emergency/events/COVID19/HPP/Pages/overview.aspx</w:t>
        </w:r>
      </w:hyperlink>
      <w:r>
        <w:t xml:space="preserve"> </w:t>
      </w:r>
    </w:p>
  </w:endnote>
  <w:endnote w:id="84">
    <w:p w14:paraId="0A439803" w14:textId="14BFFA33" w:rsidR="00826399" w:rsidRDefault="00826399" w:rsidP="00C66CC8">
      <w:pPr>
        <w:pStyle w:val="EndnoteText"/>
      </w:pPr>
      <w:r>
        <w:rPr>
          <w:rStyle w:val="EndnoteReference"/>
        </w:rPr>
        <w:endnoteRef/>
      </w:r>
      <w:r>
        <w:t xml:space="preserve"> Notification of grant award from DPBH</w:t>
      </w:r>
    </w:p>
  </w:endnote>
  <w:endnote w:id="85">
    <w:p w14:paraId="7D3ABAB5" w14:textId="2BF949C4" w:rsidR="00826399" w:rsidRDefault="00826399" w:rsidP="00C66CC8">
      <w:pPr>
        <w:pStyle w:val="EndnoteText"/>
      </w:pPr>
      <w:r>
        <w:rPr>
          <w:rStyle w:val="EndnoteReference"/>
        </w:rPr>
        <w:endnoteRef/>
      </w:r>
      <w:r>
        <w:t xml:space="preserve"> </w:t>
      </w:r>
      <w:hyperlink r:id="rId76" w:history="1">
        <w:r w:rsidRPr="00FA3EA6">
          <w:rPr>
            <w:rStyle w:val="Hyperlink"/>
          </w:rPr>
          <w:t>https://www.cdc.gov/coronavirus/2019-ncov/downloads/php/funding-update.pdf</w:t>
        </w:r>
      </w:hyperlink>
    </w:p>
  </w:endnote>
  <w:endnote w:id="86">
    <w:p w14:paraId="7BAF46D0" w14:textId="2F39CDB1" w:rsidR="00826399" w:rsidRDefault="00826399"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87">
    <w:p w14:paraId="6FC3830E" w14:textId="1B560DF3" w:rsidR="00DB7281" w:rsidRDefault="00DB7281">
      <w:pPr>
        <w:pStyle w:val="EndnoteText"/>
      </w:pPr>
      <w:r>
        <w:rPr>
          <w:rStyle w:val="EndnoteReference"/>
        </w:rPr>
        <w:endnoteRef/>
      </w:r>
      <w:r>
        <w:t xml:space="preserve"> </w:t>
      </w:r>
      <w:hyperlink r:id="rId77" w:history="1">
        <w:r w:rsidR="00C6036A" w:rsidRPr="009A3FD3">
          <w:rPr>
            <w:rStyle w:val="Hyperlink"/>
          </w:rPr>
          <w:t>https://www.federalregister.gov/documents/2021/02/01/2021-02092/availability-of-program-application-instructions-for-long-term-care-ombudsman-program-funds</w:t>
        </w:r>
      </w:hyperlink>
      <w:r w:rsidR="00C6036A">
        <w:t xml:space="preserve"> </w:t>
      </w:r>
    </w:p>
  </w:endnote>
  <w:endnote w:id="88">
    <w:p w14:paraId="3EBEB986" w14:textId="10381721" w:rsidR="00826399" w:rsidRDefault="00826399" w:rsidP="00C66CC8">
      <w:pPr>
        <w:pStyle w:val="EndnoteText"/>
      </w:pPr>
      <w:r>
        <w:rPr>
          <w:rStyle w:val="EndnoteReference"/>
        </w:rPr>
        <w:endnoteRef/>
      </w:r>
      <w:r>
        <w:t xml:space="preserve"> </w:t>
      </w:r>
      <w:hyperlink r:id="rId78" w:history="1">
        <w:r w:rsidRPr="00FA3EA6">
          <w:rPr>
            <w:rStyle w:val="Hyperlink"/>
          </w:rPr>
          <w:t>https://www.acf.hhs.gov/sites/default/files/ocs/comm_liheap_supplreleasedclstatesterrs_fy2020.pdf</w:t>
        </w:r>
      </w:hyperlink>
    </w:p>
  </w:endnote>
  <w:endnote w:id="89">
    <w:p w14:paraId="7D0BC5B2" w14:textId="5B3701B3" w:rsidR="00826399" w:rsidRDefault="00826399">
      <w:pPr>
        <w:pStyle w:val="EndnoteText"/>
      </w:pPr>
      <w:r>
        <w:rPr>
          <w:rStyle w:val="EndnoteReference"/>
        </w:rPr>
        <w:endnoteRef/>
      </w:r>
      <w:r>
        <w:t xml:space="preserve"> Notification of grant award from </w:t>
      </w:r>
      <w:r w:rsidRPr="00A569A6">
        <w:t>DPBH</w:t>
      </w:r>
    </w:p>
  </w:endnote>
  <w:endnote w:id="90">
    <w:p w14:paraId="59710CCE" w14:textId="7B0DF2FD" w:rsidR="00826399" w:rsidRDefault="00826399" w:rsidP="00C66CC8">
      <w:pPr>
        <w:pStyle w:val="EndnoteText"/>
      </w:pPr>
      <w:r>
        <w:rPr>
          <w:rStyle w:val="EndnoteReference"/>
        </w:rPr>
        <w:endnoteRef/>
      </w:r>
      <w:r>
        <w:t xml:space="preserve"> </w:t>
      </w:r>
      <w:hyperlink r:id="rId79" w:history="1">
        <w:r w:rsidRPr="00FA3EA6">
          <w:rPr>
            <w:rStyle w:val="Hyperlink"/>
          </w:rPr>
          <w:t>https://acl.gov/about-acl/older-americans-act-oaa</w:t>
        </w:r>
      </w:hyperlink>
      <w:r>
        <w:t xml:space="preserve"> and FFIS</w:t>
      </w:r>
    </w:p>
  </w:endnote>
  <w:endnote w:id="91">
    <w:p w14:paraId="78C8D3F4" w14:textId="5128F4BA" w:rsidR="00826399" w:rsidRDefault="00826399" w:rsidP="00C66CC8">
      <w:pPr>
        <w:pStyle w:val="EndnoteText"/>
      </w:pPr>
      <w:r>
        <w:rPr>
          <w:rStyle w:val="EndnoteReference"/>
        </w:rPr>
        <w:endnoteRef/>
      </w:r>
      <w:r>
        <w:t xml:space="preserve"> </w:t>
      </w:r>
      <w:hyperlink r:id="rId80" w:history="1">
        <w:r w:rsidRPr="00FA3EA6">
          <w:rPr>
            <w:rStyle w:val="Hyperlink"/>
          </w:rPr>
          <w:t>https://acl.gov/about-acl/older-americans-act-oaa</w:t>
        </w:r>
      </w:hyperlink>
      <w:r>
        <w:t xml:space="preserve"> and FFIS</w:t>
      </w:r>
    </w:p>
  </w:endnote>
  <w:endnote w:id="92">
    <w:p w14:paraId="192DDB19" w14:textId="52660B48" w:rsidR="00CB71A8" w:rsidRDefault="00CB71A8">
      <w:pPr>
        <w:pStyle w:val="EndnoteText"/>
      </w:pPr>
      <w:r>
        <w:rPr>
          <w:rStyle w:val="EndnoteReference"/>
        </w:rPr>
        <w:endnoteRef/>
      </w:r>
      <w:r>
        <w:t xml:space="preserve"> </w:t>
      </w:r>
      <w:hyperlink r:id="rId81" w:history="1">
        <w:r w:rsidR="009171AE" w:rsidRPr="009A3FD3">
          <w:rPr>
            <w:rStyle w:val="Hyperlink"/>
          </w:rPr>
          <w:t>https://acl.gov/sites/default/files/about-acl/2021-02/Supp%205%20-%20Title%20III%20and%20Title%20VI_01292021_CM%20Table%20of%20States-Territories-Tribes.pdf</w:t>
        </w:r>
      </w:hyperlink>
      <w:r w:rsidR="009171AE">
        <w:t xml:space="preserve"> </w:t>
      </w:r>
    </w:p>
  </w:endnote>
  <w:endnote w:id="93">
    <w:p w14:paraId="507111FD" w14:textId="7AFCB470" w:rsidR="00826399" w:rsidRDefault="00826399" w:rsidP="00C66CC8">
      <w:pPr>
        <w:pStyle w:val="EndnoteText"/>
      </w:pPr>
      <w:r>
        <w:rPr>
          <w:rStyle w:val="EndnoteReference"/>
        </w:rPr>
        <w:endnoteRef/>
      </w:r>
      <w:r>
        <w:t xml:space="preserve"> </w:t>
      </w:r>
      <w:hyperlink r:id="rId82" w:history="1">
        <w:r w:rsidRPr="00FA3EA6">
          <w:rPr>
            <w:rStyle w:val="Hyperlink"/>
          </w:rPr>
          <w:t>https://acl.gov/about-acl/older-americans-act-oaa</w:t>
        </w:r>
      </w:hyperlink>
      <w:r>
        <w:t xml:space="preserve"> and FFIS </w:t>
      </w:r>
    </w:p>
  </w:endnote>
  <w:endnote w:id="94">
    <w:p w14:paraId="553FA9B5" w14:textId="774602D6" w:rsidR="00826399" w:rsidRDefault="00826399" w:rsidP="00C66CC8">
      <w:pPr>
        <w:pStyle w:val="EndnoteText"/>
      </w:pPr>
      <w:r>
        <w:rPr>
          <w:rStyle w:val="EndnoteReference"/>
        </w:rPr>
        <w:endnoteRef/>
      </w:r>
      <w:r>
        <w:t xml:space="preserve"> </w:t>
      </w:r>
      <w:hyperlink r:id="rId83" w:history="1">
        <w:r w:rsidRPr="00FA3EA6">
          <w:rPr>
            <w:rStyle w:val="Hyperlink"/>
          </w:rPr>
          <w:t>https://acl.gov/sites/default/files/about-acl/2020-04/ACL%20State%20by%20State%20Tribe%20and%20CIL%20CARES%20Supplemental%20Awards%20Tables%2004.21.20.pdf</w:t>
        </w:r>
      </w:hyperlink>
      <w:r>
        <w:t xml:space="preserve"> and FFIS</w:t>
      </w:r>
    </w:p>
  </w:endnote>
  <w:endnote w:id="95">
    <w:p w14:paraId="63EBFD3B" w14:textId="0BF6203B" w:rsidR="00826399" w:rsidRDefault="00826399" w:rsidP="00C66CC8">
      <w:pPr>
        <w:pStyle w:val="EndnoteText"/>
      </w:pPr>
      <w:r>
        <w:rPr>
          <w:rStyle w:val="EndnoteReference"/>
        </w:rPr>
        <w:endnoteRef/>
      </w:r>
      <w:r>
        <w:t xml:space="preserve"> </w:t>
      </w:r>
      <w:hyperlink r:id="rId84"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96">
    <w:p w14:paraId="216E6196" w14:textId="5B5F3D91" w:rsidR="00826399" w:rsidRDefault="00826399" w:rsidP="00C66CC8">
      <w:pPr>
        <w:pStyle w:val="EndnoteText"/>
      </w:pPr>
      <w:r>
        <w:rPr>
          <w:rStyle w:val="EndnoteReference"/>
        </w:rPr>
        <w:endnoteRef/>
      </w:r>
      <w:r>
        <w:t xml:space="preserve"> </w:t>
      </w:r>
      <w:hyperlink r:id="rId85"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97">
    <w:p w14:paraId="1A86A79C" w14:textId="3F470B41" w:rsidR="00826399" w:rsidRDefault="00826399" w:rsidP="00C66CC8">
      <w:pPr>
        <w:pStyle w:val="EndnoteText"/>
      </w:pPr>
      <w:r>
        <w:rPr>
          <w:rStyle w:val="EndnoteReference"/>
        </w:rPr>
        <w:endnoteRef/>
      </w:r>
      <w:r>
        <w:t xml:space="preserve"> </w:t>
      </w:r>
      <w:hyperlink r:id="rId86" w:history="1">
        <w:r w:rsidRPr="00FA3EA6">
          <w:rPr>
            <w:rStyle w:val="Hyperlink"/>
          </w:rPr>
          <w:t>https://www.cdc.gov/coronavirus/2019-ncov/downloads/php/funding-update.pdf</w:t>
        </w:r>
      </w:hyperlink>
      <w:r>
        <w:t xml:space="preserve"> </w:t>
      </w:r>
    </w:p>
  </w:endnote>
  <w:endnote w:id="98">
    <w:p w14:paraId="686E2BE2" w14:textId="1B9565C4" w:rsidR="00826399" w:rsidRDefault="00826399" w:rsidP="00C66CC8">
      <w:pPr>
        <w:pStyle w:val="EndnoteText"/>
      </w:pPr>
      <w:r>
        <w:rPr>
          <w:rStyle w:val="EndnoteReference"/>
        </w:rPr>
        <w:endnoteRef/>
      </w:r>
      <w:r>
        <w:t xml:space="preserve"> </w:t>
      </w:r>
      <w:hyperlink r:id="rId87" w:anchor="veteran" w:history="1">
        <w:r w:rsidRPr="00FA3EA6">
          <w:rPr>
            <w:rStyle w:val="Hyperlink"/>
          </w:rPr>
          <w:t>https://bhw.hrsa.gov/grants/covid-19-workforce-telehealth-fy2020-awards/nepqr#veteran</w:t>
        </w:r>
      </w:hyperlink>
      <w:r>
        <w:t xml:space="preserve"> </w:t>
      </w:r>
    </w:p>
  </w:endnote>
  <w:endnote w:id="99">
    <w:p w14:paraId="0E0A09DE" w14:textId="5794C32F" w:rsidR="00826399" w:rsidRDefault="00826399" w:rsidP="00C66CC8">
      <w:pPr>
        <w:pStyle w:val="EndnoteText"/>
      </w:pPr>
      <w:r>
        <w:rPr>
          <w:rStyle w:val="EndnoteReference"/>
        </w:rPr>
        <w:endnoteRef/>
      </w:r>
      <w:r>
        <w:t xml:space="preserve"> </w:t>
      </w:r>
      <w:hyperlink r:id="rId88" w:history="1">
        <w:r w:rsidRPr="00FA3EA6">
          <w:rPr>
            <w:rStyle w:val="Hyperlink"/>
          </w:rPr>
          <w:t>https://taggs.hhs.gov/Coronavirus</w:t>
        </w:r>
      </w:hyperlink>
      <w:r>
        <w:t xml:space="preserve"> CFDA 93.623</w:t>
      </w:r>
    </w:p>
  </w:endnote>
  <w:endnote w:id="100">
    <w:p w14:paraId="1CAA576C" w14:textId="6FAC7568" w:rsidR="00826399" w:rsidRDefault="00826399" w:rsidP="00C66CC8">
      <w:pPr>
        <w:pStyle w:val="EndnoteText"/>
      </w:pPr>
      <w:r>
        <w:rPr>
          <w:rStyle w:val="EndnoteReference"/>
        </w:rPr>
        <w:endnoteRef/>
      </w:r>
      <w:r>
        <w:t xml:space="preserve"> </w:t>
      </w:r>
      <w:hyperlink r:id="rId89" w:history="1">
        <w:r w:rsidRPr="00FA3EA6">
          <w:rPr>
            <w:rStyle w:val="Hyperlink"/>
          </w:rPr>
          <w:t>https://www.hrsa.gov/rural-health/coronavirus/rural-health-clinics-covid-19-testing-fy20-awards</w:t>
        </w:r>
      </w:hyperlink>
      <w:r>
        <w:t xml:space="preserve"> </w:t>
      </w:r>
    </w:p>
  </w:endnote>
  <w:endnote w:id="101">
    <w:p w14:paraId="07C1EDF7" w14:textId="154C1752" w:rsidR="00826399" w:rsidRDefault="00826399" w:rsidP="00C66CC8">
      <w:pPr>
        <w:pStyle w:val="EndnoteText"/>
      </w:pPr>
      <w:r>
        <w:rPr>
          <w:rStyle w:val="EndnoteReference"/>
        </w:rPr>
        <w:endnoteRef/>
      </w:r>
      <w:r>
        <w:t xml:space="preserve"> </w:t>
      </w:r>
      <w:hyperlink r:id="rId90" w:history="1">
        <w:r w:rsidRPr="00FA3EA6">
          <w:rPr>
            <w:rStyle w:val="Hyperlink"/>
          </w:rPr>
          <w:t>https://hab.hrsa.gov/coronavirus/cares-FY2020-awards/part-a</w:t>
        </w:r>
      </w:hyperlink>
      <w:r>
        <w:t xml:space="preserve"> </w:t>
      </w:r>
    </w:p>
  </w:endnote>
  <w:endnote w:id="102">
    <w:p w14:paraId="17CDF309" w14:textId="54124319" w:rsidR="00826399" w:rsidRDefault="00826399" w:rsidP="00C66CC8">
      <w:pPr>
        <w:pStyle w:val="EndnoteText"/>
      </w:pPr>
      <w:r>
        <w:rPr>
          <w:rStyle w:val="EndnoteReference"/>
        </w:rPr>
        <w:endnoteRef/>
      </w:r>
      <w:r>
        <w:t xml:space="preserve"> </w:t>
      </w:r>
      <w:hyperlink r:id="rId91" w:history="1">
        <w:r w:rsidRPr="00FA3EA6">
          <w:rPr>
            <w:rStyle w:val="Hyperlink"/>
          </w:rPr>
          <w:t>https://hab.hrsa.gov/coronavirus/cares-FY2020-awards/part-b</w:t>
        </w:r>
      </w:hyperlink>
      <w:r>
        <w:t xml:space="preserve"> </w:t>
      </w:r>
    </w:p>
  </w:endnote>
  <w:endnote w:id="103">
    <w:p w14:paraId="3B54924B" w14:textId="7C39BF89" w:rsidR="00826399" w:rsidRDefault="00826399" w:rsidP="00C66CC8">
      <w:pPr>
        <w:pStyle w:val="EndnoteText"/>
      </w:pPr>
      <w:r>
        <w:rPr>
          <w:rStyle w:val="EndnoteReference"/>
        </w:rPr>
        <w:endnoteRef/>
      </w:r>
      <w:r>
        <w:t xml:space="preserve"> </w:t>
      </w:r>
      <w:hyperlink r:id="rId92" w:history="1">
        <w:r w:rsidRPr="00FA3EA6">
          <w:rPr>
            <w:rStyle w:val="Hyperlink"/>
          </w:rPr>
          <w:t>https://hab.hrsa.gov/coronavirus/cares-FY2020-awards/part-c</w:t>
        </w:r>
      </w:hyperlink>
      <w:r>
        <w:t xml:space="preserve"> </w:t>
      </w:r>
    </w:p>
  </w:endnote>
  <w:endnote w:id="104">
    <w:p w14:paraId="7C1551CF" w14:textId="64E71248" w:rsidR="00826399" w:rsidRDefault="00826399" w:rsidP="00C66CC8">
      <w:pPr>
        <w:pStyle w:val="EndnoteText"/>
      </w:pPr>
      <w:r>
        <w:rPr>
          <w:rStyle w:val="EndnoteReference"/>
        </w:rPr>
        <w:endnoteRef/>
      </w:r>
      <w:r>
        <w:t xml:space="preserve"> </w:t>
      </w:r>
      <w:hyperlink r:id="rId93" w:history="1">
        <w:r w:rsidRPr="00FA3EA6">
          <w:rPr>
            <w:rStyle w:val="Hyperlink"/>
          </w:rPr>
          <w:t>https://hab.hrsa.gov/coronavirus/cares-FY2020-awards/part-d</w:t>
        </w:r>
      </w:hyperlink>
      <w:r>
        <w:t xml:space="preserve"> </w:t>
      </w:r>
    </w:p>
  </w:endnote>
  <w:endnote w:id="105">
    <w:p w14:paraId="4FB47303" w14:textId="31E75F8A" w:rsidR="00826399" w:rsidRDefault="00826399">
      <w:pPr>
        <w:pStyle w:val="EndnoteText"/>
      </w:pPr>
      <w:r>
        <w:rPr>
          <w:rStyle w:val="EndnoteReference"/>
        </w:rPr>
        <w:endnoteRef/>
      </w:r>
      <w:r>
        <w:t xml:space="preserve"> Notification of grant award from DPBH</w:t>
      </w:r>
    </w:p>
  </w:endnote>
  <w:endnote w:id="106">
    <w:p w14:paraId="460D9404" w14:textId="1B7BB6D1" w:rsidR="00826399" w:rsidRDefault="00826399" w:rsidP="00C66CC8">
      <w:pPr>
        <w:pStyle w:val="EndnoteText"/>
      </w:pPr>
      <w:r>
        <w:rPr>
          <w:rStyle w:val="EndnoteReference"/>
        </w:rPr>
        <w:endnoteRef/>
      </w:r>
      <w:r>
        <w:t xml:space="preserve"> </w:t>
      </w:r>
      <w:hyperlink r:id="rId94" w:history="1">
        <w:r w:rsidRPr="00FA3EA6">
          <w:rPr>
            <w:rStyle w:val="Hyperlink"/>
          </w:rPr>
          <w:t>https://www.samhsa.gov/sites/default/files/covid19-programs-funded-samhsa.pdf</w:t>
        </w:r>
      </w:hyperlink>
      <w:r>
        <w:t xml:space="preserve"> </w:t>
      </w:r>
    </w:p>
  </w:endnote>
  <w:endnote w:id="107">
    <w:p w14:paraId="04996E98" w14:textId="01702FF2" w:rsidR="00826399" w:rsidRDefault="00826399" w:rsidP="00C66CC8">
      <w:pPr>
        <w:pStyle w:val="EndnoteText"/>
      </w:pPr>
      <w:r>
        <w:rPr>
          <w:rStyle w:val="EndnoteReference"/>
        </w:rPr>
        <w:endnoteRef/>
      </w:r>
      <w:r>
        <w:t xml:space="preserve"> </w:t>
      </w:r>
      <w:hyperlink r:id="rId95" w:history="1">
        <w:r w:rsidRPr="00FA3EA6">
          <w:rPr>
            <w:rStyle w:val="Hyperlink"/>
          </w:rPr>
          <w:t>https://www.hrsa.gov/rural-health/coronavirus-cares-FY2020-awards</w:t>
        </w:r>
      </w:hyperlink>
      <w:r>
        <w:t xml:space="preserve"> </w:t>
      </w:r>
    </w:p>
  </w:endnote>
  <w:endnote w:id="108">
    <w:p w14:paraId="7A5C2E0A" w14:textId="77777777" w:rsidR="004D6B81" w:rsidRDefault="004D6B81" w:rsidP="00C66CC8">
      <w:pPr>
        <w:pStyle w:val="EndnoteText"/>
      </w:pPr>
      <w:r>
        <w:rPr>
          <w:rStyle w:val="EndnoteReference"/>
        </w:rPr>
        <w:endnoteRef/>
      </w:r>
      <w:r>
        <w:t xml:space="preserve"> Notification of award to Grant Office </w:t>
      </w:r>
    </w:p>
  </w:endnote>
  <w:endnote w:id="109">
    <w:p w14:paraId="7A401DB4" w14:textId="15609905" w:rsidR="004D6B81" w:rsidRDefault="004D6B81">
      <w:pPr>
        <w:pStyle w:val="EndnoteText"/>
      </w:pPr>
      <w:r>
        <w:rPr>
          <w:rStyle w:val="EndnoteReference"/>
        </w:rPr>
        <w:endnoteRef/>
      </w:r>
      <w:r>
        <w:t xml:space="preserve"> </w:t>
      </w:r>
      <w:hyperlink r:id="rId96" w:history="1">
        <w:r w:rsidR="009171AE" w:rsidRPr="009A3FD3">
          <w:rPr>
            <w:rStyle w:val="Hyperlink"/>
          </w:rPr>
          <w:t>https://taggs.hhs.gov/Coronavirus CFDA 93.462</w:t>
        </w:r>
      </w:hyperlink>
      <w:r>
        <w:t>; and total from FFIS</w:t>
      </w:r>
      <w:r w:rsidR="009171AE">
        <w:t xml:space="preserve"> </w:t>
      </w:r>
    </w:p>
  </w:endnote>
  <w:endnote w:id="110">
    <w:p w14:paraId="3231D695" w14:textId="77777777" w:rsidR="004D6B81" w:rsidRDefault="004D6B81" w:rsidP="00C66CC8">
      <w:pPr>
        <w:pStyle w:val="EndnoteText"/>
      </w:pPr>
      <w:r>
        <w:rPr>
          <w:rStyle w:val="EndnoteReference"/>
        </w:rPr>
        <w:endnoteRef/>
      </w:r>
      <w:hyperlink r:id="rId97" w:history="1">
        <w:r w:rsidRPr="00E73E22">
          <w:rPr>
            <w:rStyle w:val="Hyperlink"/>
          </w:rPr>
          <w:t>https://www.acf.hhs.gov/sites/default/files/cb/pi2011.pdf</w:t>
        </w:r>
      </w:hyperlink>
      <w:r>
        <w:t xml:space="preserve">; </w:t>
      </w:r>
      <w:hyperlink r:id="rId98" w:history="1">
        <w:r w:rsidRPr="00FA3EA6">
          <w:rPr>
            <w:rStyle w:val="Hyperlink"/>
          </w:rPr>
          <w:t>https://taggs.hhs.gov/coronavirus</w:t>
        </w:r>
      </w:hyperlink>
      <w:r>
        <w:t xml:space="preserve"> CFDA 93.645</w:t>
      </w:r>
    </w:p>
  </w:endnote>
  <w:endnote w:id="111">
    <w:p w14:paraId="68790F72" w14:textId="77777777" w:rsidR="004D6B81" w:rsidRDefault="004D6B81"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12">
    <w:p w14:paraId="16E6EBE5" w14:textId="77777777" w:rsidR="004D6B81" w:rsidRDefault="004D6B81" w:rsidP="00C66CC8">
      <w:pPr>
        <w:pStyle w:val="EndnoteText"/>
      </w:pPr>
      <w:r>
        <w:rPr>
          <w:rStyle w:val="EndnoteReference"/>
        </w:rPr>
        <w:endnoteRef/>
      </w:r>
      <w:r>
        <w:t xml:space="preserve"> </w:t>
      </w:r>
      <w:hyperlink r:id="rId99" w:history="1">
        <w:r w:rsidRPr="00FA3EA6">
          <w:rPr>
            <w:rStyle w:val="Hyperlink"/>
          </w:rPr>
          <w:t>https://www.fcc.gov/sites/default/files/covid-19-telehealth-program-recipients.pdf</w:t>
        </w:r>
      </w:hyperlink>
      <w:r>
        <w:t xml:space="preserve"> </w:t>
      </w:r>
    </w:p>
  </w:endnote>
  <w:endnote w:id="113">
    <w:p w14:paraId="56B2F81D" w14:textId="77777777" w:rsidR="004D6B81" w:rsidRDefault="004D6B81" w:rsidP="00C66CC8">
      <w:pPr>
        <w:pStyle w:val="EndnoteText"/>
      </w:pPr>
      <w:r>
        <w:rPr>
          <w:rStyle w:val="EndnoteReference"/>
        </w:rPr>
        <w:endnoteRef/>
      </w:r>
      <w:r>
        <w:t xml:space="preserve"> </w:t>
      </w:r>
      <w:hyperlink r:id="rId100" w:history="1">
        <w:r w:rsidRPr="00FA3EA6">
          <w:rPr>
            <w:rStyle w:val="Hyperlink"/>
          </w:rPr>
          <w:t>https://taggs.hhs.gov/Coronavirus</w:t>
        </w:r>
      </w:hyperlink>
      <w:r>
        <w:t xml:space="preserve"> CFDA 93.550 </w:t>
      </w:r>
    </w:p>
  </w:endnote>
  <w:endnote w:id="114">
    <w:p w14:paraId="2FF970B1" w14:textId="77777777" w:rsidR="004D6B81" w:rsidRDefault="004D6B81"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15">
    <w:p w14:paraId="32A0BD85" w14:textId="77777777" w:rsidR="004D6B81" w:rsidRDefault="004D6B81" w:rsidP="00CE39A6">
      <w:pPr>
        <w:pStyle w:val="EndnoteText"/>
      </w:pPr>
      <w:r>
        <w:rPr>
          <w:rStyle w:val="EndnoteReference"/>
        </w:rPr>
        <w:endnoteRef/>
      </w:r>
      <w:r>
        <w:t xml:space="preserve"> </w:t>
      </w:r>
      <w:hyperlink r:id="rId101" w:history="1">
        <w:r w:rsidRPr="00FA3EA6">
          <w:rPr>
            <w:rStyle w:val="Hyperlink"/>
          </w:rPr>
          <w:t>https://www.hud.gov/program_offices/comm_planning/budget/fy20/</w:t>
        </w:r>
      </w:hyperlink>
      <w:r>
        <w:t xml:space="preserve"> and FFIS </w:t>
      </w:r>
    </w:p>
  </w:endnote>
  <w:endnote w:id="116">
    <w:p w14:paraId="6620C0A8" w14:textId="77777777" w:rsidR="004D6B81" w:rsidRDefault="004D6B81" w:rsidP="00CE39A6">
      <w:pPr>
        <w:pStyle w:val="EndnoteText"/>
      </w:pPr>
      <w:r>
        <w:rPr>
          <w:rStyle w:val="EndnoteReference"/>
        </w:rPr>
        <w:endnoteRef/>
      </w:r>
      <w:r>
        <w:t xml:space="preserve"> </w:t>
      </w:r>
      <w:hyperlink r:id="rId102" w:history="1">
        <w:r w:rsidRPr="00FA3EA6">
          <w:rPr>
            <w:rStyle w:val="Hyperlink"/>
          </w:rPr>
          <w:t>https://www.hud.gov/program_offices/comm_planning/budget/fy20/</w:t>
        </w:r>
      </w:hyperlink>
      <w:r>
        <w:t xml:space="preserve"> and FFIS </w:t>
      </w:r>
    </w:p>
  </w:endnote>
  <w:endnote w:id="117">
    <w:p w14:paraId="4A1ED9C6" w14:textId="77777777" w:rsidR="004D6B81" w:rsidRDefault="004D6B81">
      <w:pPr>
        <w:pStyle w:val="EndnoteText"/>
      </w:pPr>
      <w:r>
        <w:rPr>
          <w:rStyle w:val="EndnoteReference"/>
        </w:rPr>
        <w:endnoteRef/>
      </w:r>
      <w:r>
        <w:t xml:space="preserve"> </w:t>
      </w:r>
      <w:hyperlink r:id="rId103" w:history="1">
        <w:r w:rsidRPr="004166F2">
          <w:rPr>
            <w:rStyle w:val="Hyperlink"/>
          </w:rPr>
          <w:t>https://home.treasury.gov/policy-issues/cares/emergency-rental-assistance-program</w:t>
        </w:r>
      </w:hyperlink>
    </w:p>
  </w:endnote>
  <w:endnote w:id="118">
    <w:p w14:paraId="1C2E804C" w14:textId="77777777" w:rsidR="004D6B81" w:rsidRDefault="004D6B81" w:rsidP="00CE39A6">
      <w:pPr>
        <w:pStyle w:val="EndnoteText"/>
      </w:pPr>
      <w:r>
        <w:rPr>
          <w:rStyle w:val="EndnoteReference"/>
        </w:rPr>
        <w:endnoteRef/>
      </w:r>
      <w:r>
        <w:t xml:space="preserve"> </w:t>
      </w:r>
      <w:hyperlink r:id="rId104" w:history="1">
        <w:r w:rsidRPr="00FA3EA6">
          <w:rPr>
            <w:rStyle w:val="Hyperlink"/>
          </w:rPr>
          <w:t>https://www.hud.gov/program_offices/comm_planning/budget/fy20/</w:t>
        </w:r>
      </w:hyperlink>
      <w:r>
        <w:t xml:space="preserve"> and FFIS </w:t>
      </w:r>
    </w:p>
  </w:endnote>
  <w:endnote w:id="119">
    <w:p w14:paraId="4D598D35" w14:textId="77777777" w:rsidR="004D6B81" w:rsidRDefault="004D6B81" w:rsidP="00CE39A6">
      <w:pPr>
        <w:pStyle w:val="EndnoteText"/>
      </w:pPr>
      <w:r>
        <w:rPr>
          <w:rStyle w:val="EndnoteReference"/>
        </w:rPr>
        <w:endnoteRef/>
      </w:r>
      <w:r>
        <w:t xml:space="preserve"> </w:t>
      </w:r>
      <w:hyperlink r:id="rId105" w:history="1">
        <w:r w:rsidRPr="00FA3EA6">
          <w:rPr>
            <w:rStyle w:val="Hyperlink"/>
          </w:rPr>
          <w:t>https://www.hud.gov/program_offices/comm_planning/budget/fy20/</w:t>
        </w:r>
      </w:hyperlink>
      <w:r>
        <w:t xml:space="preserve"> and FFIS </w:t>
      </w:r>
    </w:p>
  </w:endnote>
  <w:endnote w:id="120">
    <w:p w14:paraId="66916B70" w14:textId="77777777" w:rsidR="004D6B81" w:rsidRDefault="004D6B81" w:rsidP="00CE39A6">
      <w:pPr>
        <w:pStyle w:val="EndnoteText"/>
      </w:pPr>
      <w:r>
        <w:rPr>
          <w:rStyle w:val="EndnoteReference"/>
        </w:rPr>
        <w:endnoteRef/>
      </w:r>
      <w:r>
        <w:t xml:space="preserve"> </w:t>
      </w:r>
      <w:hyperlink r:id="rId106" w:history="1">
        <w:r w:rsidRPr="00FA3EA6">
          <w:rPr>
            <w:rStyle w:val="Hyperlink"/>
          </w:rPr>
          <w:t>https://www.hud.gov/program_offices/comm_planning/budget/fy20/</w:t>
        </w:r>
      </w:hyperlink>
      <w:r>
        <w:t xml:space="preserve"> and FFIS </w:t>
      </w:r>
    </w:p>
  </w:endnote>
  <w:endnote w:id="121">
    <w:p w14:paraId="5C9B1166" w14:textId="77777777" w:rsidR="004D6B81" w:rsidRDefault="004D6B81" w:rsidP="00CE39A6">
      <w:pPr>
        <w:pStyle w:val="EndnoteText"/>
      </w:pPr>
      <w:r>
        <w:rPr>
          <w:rStyle w:val="EndnoteReference"/>
        </w:rPr>
        <w:endnoteRef/>
      </w:r>
      <w:r>
        <w:t xml:space="preserve"> </w:t>
      </w:r>
      <w:hyperlink r:id="rId107" w:history="1">
        <w:r w:rsidRPr="00FA3EA6">
          <w:rPr>
            <w:rStyle w:val="Hyperlink"/>
          </w:rPr>
          <w:t>https://www.hud.gov/sites/dfiles/PIH/documents/IHBG-CARES_Formula_Allocations_4.3.20%20.pdf</w:t>
        </w:r>
      </w:hyperlink>
      <w:r>
        <w:t xml:space="preserve"> </w:t>
      </w:r>
    </w:p>
  </w:endnote>
  <w:endnote w:id="122">
    <w:p w14:paraId="575144F6" w14:textId="77777777" w:rsidR="004D6B81" w:rsidRDefault="004D6B81" w:rsidP="00CE39A6">
      <w:pPr>
        <w:pStyle w:val="EndnoteText"/>
      </w:pPr>
      <w:r>
        <w:rPr>
          <w:rStyle w:val="EndnoteReference"/>
        </w:rPr>
        <w:endnoteRef/>
      </w:r>
      <w:r>
        <w:t xml:space="preserve"> </w:t>
      </w:r>
      <w:hyperlink r:id="rId108" w:history="1">
        <w:r w:rsidRPr="00FA3EA6">
          <w:rPr>
            <w:rStyle w:val="Hyperlink"/>
          </w:rPr>
          <w:t>https://www.hud.gov/sites/dfiles/Main/documents/CARESACT685M.pdf</w:t>
        </w:r>
      </w:hyperlink>
      <w:r>
        <w:t xml:space="preserve"> </w:t>
      </w:r>
    </w:p>
  </w:endnote>
  <w:endnote w:id="123">
    <w:p w14:paraId="1D40C6CB" w14:textId="77777777" w:rsidR="004D6B81" w:rsidRDefault="004D6B81" w:rsidP="00CE39A6">
      <w:pPr>
        <w:pStyle w:val="EndnoteText"/>
      </w:pPr>
      <w:r>
        <w:rPr>
          <w:rStyle w:val="EndnoteReference"/>
        </w:rPr>
        <w:endnoteRef/>
      </w:r>
      <w:r>
        <w:t xml:space="preserve"> </w:t>
      </w:r>
      <w:hyperlink r:id="rId109" w:history="1">
        <w:r w:rsidRPr="00FA3EA6">
          <w:rPr>
            <w:rStyle w:val="Hyperlink"/>
          </w:rPr>
          <w:t>https://www.hud.gov/sites/dfiles/PA/documents/CARESActvoucherschart.pdf</w:t>
        </w:r>
      </w:hyperlink>
      <w:r>
        <w:t xml:space="preserve"> and FFIS </w:t>
      </w:r>
    </w:p>
  </w:endnote>
  <w:endnote w:id="124">
    <w:p w14:paraId="6EEA3A99" w14:textId="77777777" w:rsidR="004D6B81" w:rsidRDefault="004D6B81" w:rsidP="00CE39A6">
      <w:pPr>
        <w:pStyle w:val="EndnoteText"/>
      </w:pPr>
      <w:r>
        <w:rPr>
          <w:rStyle w:val="EndnoteReference"/>
        </w:rPr>
        <w:endnoteRef/>
      </w:r>
      <w:r>
        <w:t xml:space="preserve"> </w:t>
      </w:r>
      <w:hyperlink r:id="rId110" w:history="1">
        <w:r w:rsidRPr="00383967">
          <w:rPr>
            <w:rStyle w:val="Hyperlink"/>
          </w:rPr>
          <w:t>https://www.hud.gov/sites/dfiles/PA/documents/CaresACT380M.pdf</w:t>
        </w:r>
      </w:hyperlink>
      <w:r>
        <w:t xml:space="preserve"> and FFIS </w:t>
      </w:r>
    </w:p>
  </w:endnote>
  <w:endnote w:id="125">
    <w:p w14:paraId="03BC20C1" w14:textId="77777777" w:rsidR="004D6B81" w:rsidRDefault="004D6B81" w:rsidP="00275F38">
      <w:pPr>
        <w:pStyle w:val="EndnoteText"/>
      </w:pPr>
      <w:r>
        <w:rPr>
          <w:rStyle w:val="EndnoteReference"/>
        </w:rPr>
        <w:endnoteRef/>
      </w:r>
      <w:r>
        <w:t xml:space="preserve"> </w:t>
      </w:r>
      <w:hyperlink r:id="rId111" w:history="1">
        <w:r w:rsidRPr="00FA3EA6">
          <w:rPr>
            <w:rStyle w:val="Hyperlink"/>
          </w:rPr>
          <w:t>https://www.eac.gov/payments-and-grants/2020-cares-act-grants</w:t>
        </w:r>
      </w:hyperlink>
      <w:r>
        <w:t xml:space="preserve"> </w:t>
      </w:r>
    </w:p>
  </w:endnote>
  <w:endnote w:id="126">
    <w:p w14:paraId="2FA1BEEE" w14:textId="77777777" w:rsidR="004D6B81" w:rsidRDefault="004D6B81" w:rsidP="00275F38">
      <w:pPr>
        <w:pStyle w:val="EndnoteText"/>
      </w:pPr>
      <w:r>
        <w:rPr>
          <w:rStyle w:val="EndnoteReference"/>
        </w:rPr>
        <w:endnoteRef/>
      </w:r>
      <w:r>
        <w:t xml:space="preserve"> </w:t>
      </w:r>
      <w:hyperlink r:id="rId112" w:history="1">
        <w:r w:rsidRPr="00FA3EA6">
          <w:rPr>
            <w:rStyle w:val="Hyperlink"/>
          </w:rPr>
          <w:t>https://bja.ojp.gov/program/cesf/state-and-local-allocations</w:t>
        </w:r>
      </w:hyperlink>
      <w:r>
        <w:t xml:space="preserve"> </w:t>
      </w:r>
    </w:p>
  </w:endnote>
  <w:endnote w:id="127">
    <w:p w14:paraId="2C3AC617" w14:textId="77777777" w:rsidR="004D6B81" w:rsidRDefault="004D6B81" w:rsidP="00275F38">
      <w:pPr>
        <w:pStyle w:val="EndnoteText"/>
      </w:pPr>
      <w:r>
        <w:rPr>
          <w:rStyle w:val="EndnoteReference"/>
        </w:rPr>
        <w:endnoteRef/>
      </w:r>
      <w:r>
        <w:t xml:space="preserve"> </w:t>
      </w:r>
      <w:hyperlink r:id="rId113" w:history="1">
        <w:r w:rsidRPr="00FA3EA6">
          <w:rPr>
            <w:rStyle w:val="Hyperlink"/>
          </w:rPr>
          <w:t>https://ojp-open.data.socrata.com/stories/s/jitc-swxt</w:t>
        </w:r>
      </w:hyperlink>
      <w:r>
        <w:t xml:space="preserve"> </w:t>
      </w:r>
    </w:p>
  </w:endnote>
  <w:endnote w:id="128">
    <w:p w14:paraId="7AEDC939" w14:textId="77777777" w:rsidR="004D6B81" w:rsidRDefault="004D6B81" w:rsidP="00275F38">
      <w:pPr>
        <w:pStyle w:val="EndnoteText"/>
      </w:pPr>
      <w:r>
        <w:rPr>
          <w:rStyle w:val="EndnoteReference"/>
        </w:rPr>
        <w:endnoteRef/>
      </w:r>
      <w:r>
        <w:t xml:space="preserve"> </w:t>
      </w:r>
      <w:hyperlink r:id="rId114" w:anchor="awards" w:history="1">
        <w:r w:rsidRPr="00383967">
          <w:rPr>
            <w:rStyle w:val="Hyperlink"/>
          </w:rPr>
          <w:t>https://www.fema.gov/grants/preparedness/firefighters/assistance-grants#awards</w:t>
        </w:r>
      </w:hyperlink>
      <w:r>
        <w:t xml:space="preserve"> </w:t>
      </w:r>
    </w:p>
  </w:endnote>
  <w:endnote w:id="129">
    <w:p w14:paraId="7BF7DF0E" w14:textId="77777777" w:rsidR="004D6B81" w:rsidRDefault="004D6B81">
      <w:pPr>
        <w:pStyle w:val="EndnoteText"/>
      </w:pPr>
      <w:r>
        <w:rPr>
          <w:rStyle w:val="EndnoteReference"/>
        </w:rPr>
        <w:endnoteRef/>
      </w:r>
      <w:r>
        <w:t xml:space="preserve"> </w:t>
      </w:r>
      <w:hyperlink r:id="rId115" w:history="1">
        <w:r w:rsidRPr="0035765B">
          <w:rPr>
            <w:rStyle w:val="Hyperlink"/>
          </w:rPr>
          <w:t>https://www.transit.dot.gov/funding/grants/fiscal-year-2021-crrsaa-act-supplemental-public-transportation-apportionments-and</w:t>
        </w:r>
      </w:hyperlink>
    </w:p>
  </w:endnote>
  <w:endnote w:id="130">
    <w:p w14:paraId="6BB09EB8" w14:textId="77777777" w:rsidR="004D6B81" w:rsidRDefault="004D6B81" w:rsidP="00275F38">
      <w:pPr>
        <w:pStyle w:val="EndnoteText"/>
      </w:pPr>
      <w:r>
        <w:rPr>
          <w:rStyle w:val="EndnoteReference"/>
        </w:rPr>
        <w:endnoteRef/>
      </w:r>
      <w:r>
        <w:t xml:space="preserve"> </w:t>
      </w:r>
      <w:hyperlink r:id="rId116" w:history="1">
        <w:r w:rsidRPr="00FA3EA6">
          <w:rPr>
            <w:rStyle w:val="Hyperlink"/>
          </w:rPr>
          <w:t>https://www.faa.gov/airports/cares_act/map/</w:t>
        </w:r>
      </w:hyperlink>
      <w:r>
        <w:t xml:space="preserve"> and total from FFIS </w:t>
      </w:r>
    </w:p>
  </w:endnote>
  <w:endnote w:id="131">
    <w:p w14:paraId="32BB75FB" w14:textId="77777777" w:rsidR="004D6B81" w:rsidRDefault="004D6B81" w:rsidP="00275F38">
      <w:pPr>
        <w:pStyle w:val="EndnoteText"/>
      </w:pPr>
      <w:r>
        <w:rPr>
          <w:rStyle w:val="EndnoteReference"/>
        </w:rPr>
        <w:endnoteRef/>
      </w:r>
      <w:r>
        <w:t xml:space="preserve"> </w:t>
      </w:r>
      <w:hyperlink r:id="rId117" w:history="1">
        <w:r w:rsidRPr="00FA3EA6">
          <w:rPr>
            <w:rStyle w:val="Hyperlink"/>
          </w:rPr>
          <w:t>https://cms7.fta.dot.gov/funding/apportionments/table-3-fy-2020-cares-act-section-5311-rural-area-apportionments</w:t>
        </w:r>
      </w:hyperlink>
      <w:r>
        <w:t xml:space="preserve"> and total from FFIS </w:t>
      </w:r>
    </w:p>
  </w:endnote>
  <w:endnote w:id="132">
    <w:p w14:paraId="5593DFBB" w14:textId="77777777" w:rsidR="004D6B81" w:rsidRDefault="004D6B81" w:rsidP="00275F38">
      <w:pPr>
        <w:pStyle w:val="EndnoteText"/>
      </w:pPr>
      <w:r>
        <w:rPr>
          <w:rStyle w:val="EndnoteReference"/>
        </w:rPr>
        <w:endnoteRef/>
      </w:r>
      <w:r>
        <w:t xml:space="preserve"> </w:t>
      </w:r>
      <w:hyperlink r:id="rId118" w:history="1">
        <w:r w:rsidRPr="00FA3EA6">
          <w:rPr>
            <w:rStyle w:val="Hyperlink"/>
          </w:rPr>
          <w:t>https://www.transit.dot.gov/funding/apportionments/table-2-fy-2020-cares-act-section-5307-urbanized-area-apportionments</w:t>
        </w:r>
      </w:hyperlink>
      <w:r>
        <w:t xml:space="preserve"> and total from FFIS </w:t>
      </w:r>
    </w:p>
  </w:endnote>
  <w:endnote w:id="133">
    <w:p w14:paraId="7A7D338C" w14:textId="1F838AF1" w:rsidR="004D6B81" w:rsidRDefault="004D6B81">
      <w:pPr>
        <w:pStyle w:val="EndnoteText"/>
      </w:pPr>
      <w:r>
        <w:rPr>
          <w:rStyle w:val="EndnoteReference"/>
        </w:rPr>
        <w:endnoteRef/>
      </w:r>
      <w:r>
        <w:t xml:space="preserve"> </w:t>
      </w:r>
      <w:hyperlink r:id="rId119" w:history="1">
        <w:r w:rsidR="009171AE" w:rsidRPr="009A3FD3">
          <w:rPr>
            <w:rStyle w:val="Hyperlink"/>
          </w:rPr>
          <w:t>https://www.fhwa.dot.gov/legsregs/directives/notices/n4510851/n4510851_t1.cfm</w:t>
        </w:r>
      </w:hyperlink>
      <w:r w:rsidR="009171AE">
        <w:t xml:space="preserve"> </w:t>
      </w:r>
    </w:p>
  </w:endnote>
  <w:endnote w:id="134">
    <w:p w14:paraId="2FCC56D6" w14:textId="77777777" w:rsidR="004D6B81" w:rsidRDefault="004D6B81">
      <w:pPr>
        <w:pStyle w:val="EndnoteText"/>
      </w:pPr>
      <w:r>
        <w:rPr>
          <w:rStyle w:val="EndnoteReference"/>
        </w:rPr>
        <w:endnoteRef/>
      </w:r>
      <w:r>
        <w:t xml:space="preserve"> </w:t>
      </w:r>
      <w:hyperlink r:id="rId120" w:history="1">
        <w:r w:rsidRPr="0035765B">
          <w:rPr>
            <w:rStyle w:val="Hyperlink"/>
          </w:rPr>
          <w:t>https://www.transit.dot.gov/funding/grants/fiscal-year-2021-crrsaa-act-supplemental-public-transportation-apportionments-and</w:t>
        </w:r>
      </w:hyperlink>
    </w:p>
  </w:endnote>
  <w:endnote w:id="135">
    <w:p w14:paraId="791A7BBB" w14:textId="0109FC4B" w:rsidR="004D6B81" w:rsidRDefault="004D6B81">
      <w:pPr>
        <w:pStyle w:val="EndnoteText"/>
      </w:pPr>
      <w:r>
        <w:rPr>
          <w:rStyle w:val="EndnoteReference"/>
        </w:rPr>
        <w:endnoteRef/>
      </w:r>
      <w:r>
        <w:t xml:space="preserve"> </w:t>
      </w:r>
      <w:hyperlink r:id="rId121" w:history="1">
        <w:r w:rsidR="009171AE" w:rsidRPr="009A3FD3">
          <w:rPr>
            <w:rStyle w:val="Hyperlink"/>
          </w:rPr>
          <w:t>https://www.transit.dot.gov/research-innovation/public-transportation-covid-19-research-demonstration-grant-program-selected</w:t>
        </w:r>
      </w:hyperlink>
      <w:r w:rsidR="009171AE">
        <w:t xml:space="preserve"> </w:t>
      </w:r>
    </w:p>
  </w:endnote>
  <w:endnote w:id="136">
    <w:p w14:paraId="20B7842C" w14:textId="77777777" w:rsidR="004D6B81" w:rsidRDefault="004D6B81" w:rsidP="00DF7304">
      <w:pPr>
        <w:pStyle w:val="EndnoteText"/>
      </w:pPr>
      <w:r>
        <w:rPr>
          <w:rStyle w:val="EndnoteReference"/>
        </w:rPr>
        <w:endnoteRef/>
      </w:r>
      <w:r>
        <w:t xml:space="preserve"> </w:t>
      </w:r>
      <w:hyperlink r:id="rId122"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137">
    <w:p w14:paraId="0C70C6E8" w14:textId="77777777" w:rsidR="004D6B81" w:rsidRDefault="004D6B81">
      <w:pPr>
        <w:pStyle w:val="EndnoteText"/>
      </w:pPr>
      <w:r>
        <w:rPr>
          <w:rStyle w:val="EndnoteReference"/>
        </w:rPr>
        <w:endnoteRef/>
      </w:r>
      <w:r>
        <w:t xml:space="preserve"> </w:t>
      </w:r>
      <w:hyperlink r:id="rId123" w:history="1">
        <w:r w:rsidRPr="0080084F">
          <w:rPr>
            <w:rStyle w:val="Hyperlink"/>
          </w:rPr>
          <w:t>https://wdr.doleta.gov/directives/attach/UIPL/UIPL_9-21.pdf</w:t>
        </w:r>
      </w:hyperlink>
    </w:p>
  </w:endnote>
  <w:endnote w:id="138">
    <w:p w14:paraId="343FFEF6" w14:textId="77777777" w:rsidR="004D6B81" w:rsidRDefault="004D6B81" w:rsidP="00DF7304">
      <w:pPr>
        <w:pStyle w:val="EndnoteText"/>
      </w:pPr>
      <w:r>
        <w:rPr>
          <w:rStyle w:val="EndnoteReference"/>
        </w:rPr>
        <w:endnoteRef/>
      </w:r>
      <w:r>
        <w:t xml:space="preserve"> </w:t>
      </w:r>
      <w:hyperlink r:id="rId124" w:history="1">
        <w:r w:rsidRPr="00067FEF">
          <w:rPr>
            <w:rStyle w:val="Hyperlink"/>
          </w:rPr>
          <w:t>https://oui.doleta.gov/unemploy/docs/cares_act_funding_state.html</w:t>
        </w:r>
      </w:hyperlink>
      <w:r>
        <w:t xml:space="preserve"> </w:t>
      </w:r>
    </w:p>
  </w:endnote>
  <w:endnote w:id="139">
    <w:p w14:paraId="0D6FB73E" w14:textId="77777777" w:rsidR="004D6B81" w:rsidRDefault="004D6B81" w:rsidP="00DF7304">
      <w:pPr>
        <w:pStyle w:val="EndnoteText"/>
      </w:pPr>
      <w:r>
        <w:rPr>
          <w:rStyle w:val="EndnoteReference"/>
        </w:rPr>
        <w:endnoteRef/>
      </w:r>
      <w:r>
        <w:t xml:space="preserve"> </w:t>
      </w:r>
      <w:hyperlink r:id="rId125" w:history="1">
        <w:r w:rsidRPr="00E73E22">
          <w:rPr>
            <w:rStyle w:val="Hyperlink"/>
          </w:rPr>
          <w:t>https://www.leg.state.nv.us/App/InterimCommittee/REL/Document/15363</w:t>
        </w:r>
      </w:hyperlink>
      <w:r>
        <w:t xml:space="preserve"> </w:t>
      </w:r>
    </w:p>
  </w:endnote>
  <w:endnote w:id="140">
    <w:p w14:paraId="3D267D0E" w14:textId="77777777" w:rsidR="004D6B81" w:rsidRDefault="004D6B81" w:rsidP="00DF7304">
      <w:pPr>
        <w:pStyle w:val="EndnoteText"/>
      </w:pPr>
      <w:r>
        <w:rPr>
          <w:rStyle w:val="EndnoteReference"/>
        </w:rPr>
        <w:endnoteRef/>
      </w:r>
      <w:r>
        <w:t xml:space="preserve"> Notification of grant award from DETR</w:t>
      </w:r>
    </w:p>
  </w:endnote>
  <w:endnote w:id="141">
    <w:p w14:paraId="7C563F36" w14:textId="36B5F0C3" w:rsidR="004D6B81" w:rsidRDefault="004D6B81" w:rsidP="00DF7304">
      <w:pPr>
        <w:pStyle w:val="EndnoteText"/>
      </w:pPr>
      <w:r>
        <w:rPr>
          <w:rStyle w:val="EndnoteReference"/>
        </w:rPr>
        <w:endnoteRef/>
      </w:r>
      <w:r>
        <w:t xml:space="preserve"> </w:t>
      </w:r>
      <w:hyperlink r:id="rId126"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142">
    <w:p w14:paraId="705F5C89" w14:textId="77777777" w:rsidR="004D6B81" w:rsidRDefault="004D6B81" w:rsidP="00DF7304">
      <w:pPr>
        <w:pStyle w:val="EndnoteText"/>
      </w:pPr>
      <w:r>
        <w:rPr>
          <w:rStyle w:val="EndnoteReference"/>
        </w:rPr>
        <w:endnoteRef/>
      </w:r>
      <w:r>
        <w:t xml:space="preserve"> </w:t>
      </w:r>
      <w:hyperlink r:id="rId127" w:history="1">
        <w:r w:rsidRPr="00067FEF">
          <w:rPr>
            <w:rStyle w:val="Hyperlink"/>
          </w:rPr>
          <w:t>https://oui.doleta.gov/unemploy/docs/cares_act_funding_state.html</w:t>
        </w:r>
      </w:hyperlink>
      <w:r>
        <w:t xml:space="preserve"> </w:t>
      </w:r>
    </w:p>
  </w:endnote>
  <w:endnote w:id="143">
    <w:p w14:paraId="786ACC39" w14:textId="77777777" w:rsidR="004D6B81" w:rsidRDefault="004D6B81" w:rsidP="00DF7304">
      <w:pPr>
        <w:pStyle w:val="EndnoteText"/>
      </w:pPr>
      <w:r>
        <w:rPr>
          <w:rStyle w:val="EndnoteReference"/>
        </w:rPr>
        <w:endnoteRef/>
      </w:r>
      <w:r>
        <w:t xml:space="preserve"> </w:t>
      </w:r>
      <w:hyperlink r:id="rId128" w:history="1">
        <w:r w:rsidRPr="00C74CF4">
          <w:rPr>
            <w:rStyle w:val="Hyperlink"/>
          </w:rPr>
          <w:t>https://www.leg.state.nv.us/App/InterimCommittee/REL/Document/15363</w:t>
        </w:r>
      </w:hyperlink>
      <w:r>
        <w:t>; notification of grant award from DETR</w:t>
      </w:r>
    </w:p>
  </w:endnote>
  <w:endnote w:id="144">
    <w:p w14:paraId="76395794" w14:textId="77777777" w:rsidR="004D6B81" w:rsidRDefault="004D6B81" w:rsidP="00DF7304">
      <w:pPr>
        <w:pStyle w:val="EndnoteText"/>
      </w:pPr>
      <w:r>
        <w:rPr>
          <w:rStyle w:val="EndnoteReference"/>
        </w:rPr>
        <w:endnoteRef/>
      </w:r>
      <w:r>
        <w:t xml:space="preserve"> </w:t>
      </w:r>
      <w:hyperlink r:id="rId129" w:history="1">
        <w:r w:rsidRPr="00067FEF">
          <w:rPr>
            <w:rStyle w:val="Hyperlink"/>
          </w:rPr>
          <w:t>https://oui.doleta.gov/unemploy/docs/cares_act_funding_state.html</w:t>
        </w:r>
      </w:hyperlink>
      <w:r>
        <w:t xml:space="preserve"> </w:t>
      </w:r>
    </w:p>
  </w:endnote>
  <w:endnote w:id="145">
    <w:p w14:paraId="279EC7D2" w14:textId="77777777" w:rsidR="004D6B81" w:rsidRDefault="004D6B81" w:rsidP="00DF7304">
      <w:pPr>
        <w:pStyle w:val="EndnoteText"/>
      </w:pPr>
      <w:r>
        <w:rPr>
          <w:rStyle w:val="EndnoteReference"/>
        </w:rPr>
        <w:endnoteRef/>
      </w:r>
      <w:r>
        <w:t xml:space="preserve"> </w:t>
      </w:r>
      <w:hyperlink r:id="rId130" w:history="1">
        <w:r w:rsidRPr="00FE4202">
          <w:rPr>
            <w:rStyle w:val="Hyperlink"/>
          </w:rPr>
          <w:t>http://nvlmi.mt.gov/Portals/197/UI%20Monthly%20Claims%20Press%20Release/Dashboards/State%20of%20Nevada%20UI%20Weekly%20Filing%2</w:t>
        </w:r>
        <w:r w:rsidRPr="0094187D">
          <w:rPr>
            <w:rStyle w:val="Hyperlink"/>
          </w:rPr>
          <w:t>0Report.pdf</w:t>
        </w:r>
      </w:hyperlink>
      <w:r>
        <w:t xml:space="preserve"> </w:t>
      </w:r>
    </w:p>
  </w:endnote>
  <w:endnote w:id="146">
    <w:p w14:paraId="43DEA2E2" w14:textId="77777777" w:rsidR="004D6B81" w:rsidRDefault="004D6B81" w:rsidP="00DF7304">
      <w:pPr>
        <w:pStyle w:val="EndnoteText"/>
      </w:pPr>
      <w:r>
        <w:rPr>
          <w:rStyle w:val="EndnoteReference"/>
        </w:rPr>
        <w:endnoteRef/>
      </w:r>
      <w:r>
        <w:t xml:space="preserve"> </w:t>
      </w:r>
      <w:hyperlink r:id="rId131"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147">
    <w:p w14:paraId="301478D4" w14:textId="77777777" w:rsidR="004D6B81" w:rsidRDefault="004D6B81" w:rsidP="00DF7304">
      <w:pPr>
        <w:pStyle w:val="EndnoteText"/>
      </w:pPr>
      <w:r>
        <w:rPr>
          <w:rStyle w:val="EndnoteReference"/>
        </w:rPr>
        <w:endnoteRef/>
      </w:r>
      <w:r>
        <w:t xml:space="preserve"> </w:t>
      </w:r>
      <w:hyperlink r:id="rId132" w:history="1">
        <w:r w:rsidRPr="00B80E9A">
          <w:rPr>
            <w:rStyle w:val="Hyperlink"/>
          </w:rPr>
          <w:t>https://oui.doleta.gov/unemploy/docs/cares_act_funding_state.html</w:t>
        </w:r>
      </w:hyperlink>
      <w:r>
        <w:t xml:space="preserve"> </w:t>
      </w:r>
    </w:p>
  </w:endnote>
  <w:endnote w:id="148">
    <w:p w14:paraId="15B6B6AB" w14:textId="77777777" w:rsidR="004D6B81" w:rsidRDefault="004D6B81" w:rsidP="00DF7304">
      <w:pPr>
        <w:pStyle w:val="EndnoteText"/>
      </w:pPr>
      <w:r>
        <w:rPr>
          <w:rStyle w:val="EndnoteReference"/>
        </w:rPr>
        <w:endnoteRef/>
      </w:r>
      <w:r>
        <w:t xml:space="preserve"> </w:t>
      </w:r>
      <w:hyperlink r:id="rId133"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49">
    <w:p w14:paraId="35F1664D" w14:textId="77777777" w:rsidR="004D6B81" w:rsidRDefault="004D6B81" w:rsidP="00DF7304">
      <w:pPr>
        <w:pStyle w:val="EndnoteText"/>
      </w:pPr>
      <w:r>
        <w:rPr>
          <w:rStyle w:val="EndnoteReference"/>
        </w:rPr>
        <w:endnoteRef/>
      </w:r>
      <w:r>
        <w:t xml:space="preserve"> </w:t>
      </w:r>
      <w:hyperlink r:id="rId134"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1AD5C107"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6028F2">
      <w:rPr>
        <w:rFonts w:asciiTheme="majorHAnsi" w:hAnsiTheme="majorHAnsi" w:cstheme="majorHAnsi"/>
        <w:noProof/>
        <w:sz w:val="18"/>
        <w:szCs w:val="18"/>
      </w:rPr>
      <w:t>February 4</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61BE1387"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w:t>
    </w:r>
    <w:proofErr w:type="spellStart"/>
    <w:r>
      <w:rPr>
        <w:rFonts w:asciiTheme="majorHAnsi" w:hAnsiTheme="majorHAnsi" w:cstheme="majorHAnsi"/>
        <w:sz w:val="18"/>
        <w:szCs w:val="18"/>
      </w:rPr>
      <w:t>i</w:t>
    </w:r>
    <w:proofErr w:type="spellEnd"/>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5A5924">
      <w:rPr>
        <w:rFonts w:asciiTheme="majorHAnsi" w:hAnsiTheme="majorHAnsi" w:cstheme="majorHAnsi"/>
        <w:noProof/>
        <w:sz w:val="18"/>
        <w:szCs w:val="18"/>
      </w:rPr>
      <w:t xml:space="preserve">February </w:t>
    </w:r>
    <w:r w:rsidR="006028F2">
      <w:rPr>
        <w:rFonts w:asciiTheme="majorHAnsi" w:hAnsiTheme="majorHAnsi" w:cstheme="majorHAnsi"/>
        <w:noProof/>
        <w:sz w:val="18"/>
        <w:szCs w:val="18"/>
      </w:rPr>
      <w:t>4</w:t>
    </w:r>
    <w:r>
      <w:rPr>
        <w:rFonts w:asciiTheme="majorHAnsi" w:hAnsiTheme="majorHAnsi" w:cstheme="majorHAnsi"/>
        <w:noProof/>
        <w:sz w:val="18"/>
        <w:szCs w:val="18"/>
      </w:rPr>
      <w:t>, 202</w:t>
    </w:r>
    <w:r w:rsidR="000662F0">
      <w:rPr>
        <w:rFonts w:asciiTheme="majorHAnsi" w:hAnsiTheme="majorHAnsi" w:cstheme="majorHAnsi"/>
        <w:noProof/>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0FEAA" w14:textId="77777777" w:rsidR="00C16983" w:rsidRDefault="00C16983" w:rsidP="00731560">
      <w:r>
        <w:separator/>
      </w:r>
    </w:p>
  </w:footnote>
  <w:footnote w:type="continuationSeparator" w:id="0">
    <w:p w14:paraId="69CDEFAB" w14:textId="77777777" w:rsidR="00C16983" w:rsidRDefault="00C16983" w:rsidP="00731560">
      <w:r>
        <w:continuationSeparator/>
      </w:r>
    </w:p>
  </w:footnote>
  <w:footnote w:type="continuationNotice" w:id="1">
    <w:p w14:paraId="1FA6589B" w14:textId="77777777" w:rsidR="00C16983" w:rsidRDefault="00C16983">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AB51F1" w:rsidRDefault="00AB51F1" w:rsidP="00AB51F1">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9B4F97" w:rsidRDefault="009B4F97" w:rsidP="009B4F97">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74E952F8" w14:textId="0270026E" w:rsidR="00AB5435" w:rsidRDefault="00AB5435">
      <w:pPr>
        <w:pStyle w:val="FootnoteText"/>
      </w:pPr>
      <w:r>
        <w:rPr>
          <w:rStyle w:val="FootnoteReference"/>
        </w:rPr>
        <w:footnoteRef/>
      </w:r>
      <w:r>
        <w:t xml:space="preserve"> Report updated February 18, 2021. State Agency FY20 and FY21; Alternate Dispute Allocated Courts; Approved Allocations and Uncommitted Funding categories were updated with correct</w:t>
      </w:r>
      <w:r w:rsidR="00C8770D">
        <w:t>ed</w:t>
      </w:r>
      <w:r>
        <w:t xml:space="preserve"> funding</w:t>
      </w:r>
      <w:r w:rsidR="00D104DD">
        <w:t xml:space="preserve"> amounts</w:t>
      </w:r>
      <w:r>
        <w:t xml:space="preserve">. </w:t>
      </w:r>
    </w:p>
  </w:footnote>
  <w:footnote w:id="7">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8">
    <w:p w14:paraId="58A77B83" w14:textId="7B9C7990" w:rsidR="00826399" w:rsidRDefault="00826399" w:rsidP="002265C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9">
    <w:p w14:paraId="4C6CA252" w14:textId="77777777" w:rsidR="004D6B81" w:rsidRDefault="004D6B81"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7487E" w14:textId="08F9B8F9" w:rsidR="0023478A" w:rsidRDefault="00234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35D509FF" w:rsidR="00E4079A" w:rsidRDefault="6E3D060A" w:rsidP="000A1D50">
    <w:pPr>
      <w:pStyle w:val="Header"/>
      <w:jc w:val="right"/>
    </w:pPr>
    <w:r>
      <w:rPr>
        <w:noProof/>
      </w:rPr>
      <w:drawing>
        <wp:inline distT="0" distB="0" distL="0" distR="0" wp14:anchorId="7DE4A545" wp14:editId="37791BE7">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0688"/>
    <w:rsid w:val="00003699"/>
    <w:rsid w:val="00003B82"/>
    <w:rsid w:val="0000436D"/>
    <w:rsid w:val="000066A0"/>
    <w:rsid w:val="0001138E"/>
    <w:rsid w:val="00011429"/>
    <w:rsid w:val="0001221A"/>
    <w:rsid w:val="00013559"/>
    <w:rsid w:val="000168FE"/>
    <w:rsid w:val="00016C8F"/>
    <w:rsid w:val="00017A45"/>
    <w:rsid w:val="000210D9"/>
    <w:rsid w:val="0002119F"/>
    <w:rsid w:val="00021D07"/>
    <w:rsid w:val="000230B4"/>
    <w:rsid w:val="00023396"/>
    <w:rsid w:val="000236C8"/>
    <w:rsid w:val="00024CCD"/>
    <w:rsid w:val="000276DB"/>
    <w:rsid w:val="000277F2"/>
    <w:rsid w:val="00030054"/>
    <w:rsid w:val="0003030F"/>
    <w:rsid w:val="00034D9C"/>
    <w:rsid w:val="00035611"/>
    <w:rsid w:val="0003596B"/>
    <w:rsid w:val="0003680C"/>
    <w:rsid w:val="000371F9"/>
    <w:rsid w:val="00037202"/>
    <w:rsid w:val="00037FD9"/>
    <w:rsid w:val="000407CD"/>
    <w:rsid w:val="000418BC"/>
    <w:rsid w:val="00041FE4"/>
    <w:rsid w:val="00042340"/>
    <w:rsid w:val="00042E9E"/>
    <w:rsid w:val="00050374"/>
    <w:rsid w:val="00050441"/>
    <w:rsid w:val="00050911"/>
    <w:rsid w:val="0005096D"/>
    <w:rsid w:val="00053297"/>
    <w:rsid w:val="00056FBD"/>
    <w:rsid w:val="00057AAE"/>
    <w:rsid w:val="00060EBC"/>
    <w:rsid w:val="00061AA7"/>
    <w:rsid w:val="000625BE"/>
    <w:rsid w:val="00062DF9"/>
    <w:rsid w:val="00062FE2"/>
    <w:rsid w:val="00063185"/>
    <w:rsid w:val="000662F0"/>
    <w:rsid w:val="000702FA"/>
    <w:rsid w:val="0007388E"/>
    <w:rsid w:val="0007523E"/>
    <w:rsid w:val="000752F6"/>
    <w:rsid w:val="000760A3"/>
    <w:rsid w:val="000764C8"/>
    <w:rsid w:val="0007670E"/>
    <w:rsid w:val="0007701C"/>
    <w:rsid w:val="00077E2A"/>
    <w:rsid w:val="0008017A"/>
    <w:rsid w:val="00080D20"/>
    <w:rsid w:val="0008174A"/>
    <w:rsid w:val="000819D2"/>
    <w:rsid w:val="000864D5"/>
    <w:rsid w:val="00086A0C"/>
    <w:rsid w:val="00086FD4"/>
    <w:rsid w:val="00090E2C"/>
    <w:rsid w:val="000918A0"/>
    <w:rsid w:val="0009245E"/>
    <w:rsid w:val="0009425A"/>
    <w:rsid w:val="00094358"/>
    <w:rsid w:val="000956FE"/>
    <w:rsid w:val="00096DC9"/>
    <w:rsid w:val="000A0D3B"/>
    <w:rsid w:val="000A13C7"/>
    <w:rsid w:val="000A1439"/>
    <w:rsid w:val="000A162F"/>
    <w:rsid w:val="000A1D50"/>
    <w:rsid w:val="000A23E4"/>
    <w:rsid w:val="000A3435"/>
    <w:rsid w:val="000A3A85"/>
    <w:rsid w:val="000A42BD"/>
    <w:rsid w:val="000B0FC9"/>
    <w:rsid w:val="000B3054"/>
    <w:rsid w:val="000B38DA"/>
    <w:rsid w:val="000B4DEA"/>
    <w:rsid w:val="000B794C"/>
    <w:rsid w:val="000C031D"/>
    <w:rsid w:val="000C0B12"/>
    <w:rsid w:val="000C116E"/>
    <w:rsid w:val="000C27A0"/>
    <w:rsid w:val="000C3899"/>
    <w:rsid w:val="000C397D"/>
    <w:rsid w:val="000C564B"/>
    <w:rsid w:val="000C6D5D"/>
    <w:rsid w:val="000D145B"/>
    <w:rsid w:val="000D15C3"/>
    <w:rsid w:val="000D2166"/>
    <w:rsid w:val="000D2247"/>
    <w:rsid w:val="000D267F"/>
    <w:rsid w:val="000D2962"/>
    <w:rsid w:val="000D298D"/>
    <w:rsid w:val="000D36DB"/>
    <w:rsid w:val="000D4633"/>
    <w:rsid w:val="000D4991"/>
    <w:rsid w:val="000D52B5"/>
    <w:rsid w:val="000D58FD"/>
    <w:rsid w:val="000D664E"/>
    <w:rsid w:val="000D7C3B"/>
    <w:rsid w:val="000E05E9"/>
    <w:rsid w:val="000E20EC"/>
    <w:rsid w:val="000E4AE9"/>
    <w:rsid w:val="000E619A"/>
    <w:rsid w:val="000E67A7"/>
    <w:rsid w:val="000E71A5"/>
    <w:rsid w:val="000F0AF0"/>
    <w:rsid w:val="000F0E95"/>
    <w:rsid w:val="000F115B"/>
    <w:rsid w:val="000F12B7"/>
    <w:rsid w:val="000F3AB0"/>
    <w:rsid w:val="000F4A4F"/>
    <w:rsid w:val="00101CF8"/>
    <w:rsid w:val="001033EF"/>
    <w:rsid w:val="001046CC"/>
    <w:rsid w:val="00106160"/>
    <w:rsid w:val="00106F76"/>
    <w:rsid w:val="00110382"/>
    <w:rsid w:val="0011175F"/>
    <w:rsid w:val="00112B87"/>
    <w:rsid w:val="001138E9"/>
    <w:rsid w:val="00114499"/>
    <w:rsid w:val="0011636B"/>
    <w:rsid w:val="0012088C"/>
    <w:rsid w:val="00121ACF"/>
    <w:rsid w:val="00121F8D"/>
    <w:rsid w:val="0012368C"/>
    <w:rsid w:val="00125C76"/>
    <w:rsid w:val="001279F7"/>
    <w:rsid w:val="001305BB"/>
    <w:rsid w:val="0013098E"/>
    <w:rsid w:val="001311EF"/>
    <w:rsid w:val="00133B63"/>
    <w:rsid w:val="00133FF3"/>
    <w:rsid w:val="00135180"/>
    <w:rsid w:val="00136F04"/>
    <w:rsid w:val="001406E7"/>
    <w:rsid w:val="001437A4"/>
    <w:rsid w:val="00145F9C"/>
    <w:rsid w:val="00151610"/>
    <w:rsid w:val="00152146"/>
    <w:rsid w:val="00152522"/>
    <w:rsid w:val="00152964"/>
    <w:rsid w:val="001529FA"/>
    <w:rsid w:val="00153138"/>
    <w:rsid w:val="0015315D"/>
    <w:rsid w:val="001533E4"/>
    <w:rsid w:val="00153770"/>
    <w:rsid w:val="00154DF3"/>
    <w:rsid w:val="00155D80"/>
    <w:rsid w:val="001608EF"/>
    <w:rsid w:val="00160AFC"/>
    <w:rsid w:val="00160D14"/>
    <w:rsid w:val="00160ED9"/>
    <w:rsid w:val="001617A3"/>
    <w:rsid w:val="001649BB"/>
    <w:rsid w:val="00164E78"/>
    <w:rsid w:val="0016713F"/>
    <w:rsid w:val="001674A3"/>
    <w:rsid w:val="00167C92"/>
    <w:rsid w:val="0017010E"/>
    <w:rsid w:val="00171839"/>
    <w:rsid w:val="001719A7"/>
    <w:rsid w:val="001728E1"/>
    <w:rsid w:val="001729EF"/>
    <w:rsid w:val="001776F2"/>
    <w:rsid w:val="00177AE8"/>
    <w:rsid w:val="00177CCE"/>
    <w:rsid w:val="00180FDD"/>
    <w:rsid w:val="00181AB8"/>
    <w:rsid w:val="00183660"/>
    <w:rsid w:val="00184D3B"/>
    <w:rsid w:val="0018512C"/>
    <w:rsid w:val="001851C9"/>
    <w:rsid w:val="00185C40"/>
    <w:rsid w:val="0018687E"/>
    <w:rsid w:val="00186DDD"/>
    <w:rsid w:val="00191948"/>
    <w:rsid w:val="00192E4B"/>
    <w:rsid w:val="00192F56"/>
    <w:rsid w:val="0019472E"/>
    <w:rsid w:val="001951DB"/>
    <w:rsid w:val="001955AF"/>
    <w:rsid w:val="00196561"/>
    <w:rsid w:val="00197839"/>
    <w:rsid w:val="001A05E1"/>
    <w:rsid w:val="001A0EEB"/>
    <w:rsid w:val="001A1B6B"/>
    <w:rsid w:val="001A5464"/>
    <w:rsid w:val="001A7836"/>
    <w:rsid w:val="001B0C6C"/>
    <w:rsid w:val="001B27F8"/>
    <w:rsid w:val="001B35A6"/>
    <w:rsid w:val="001B3797"/>
    <w:rsid w:val="001B3F34"/>
    <w:rsid w:val="001B45B7"/>
    <w:rsid w:val="001B602B"/>
    <w:rsid w:val="001B6AE7"/>
    <w:rsid w:val="001B6D03"/>
    <w:rsid w:val="001C0393"/>
    <w:rsid w:val="001C0A22"/>
    <w:rsid w:val="001C22AA"/>
    <w:rsid w:val="001C2589"/>
    <w:rsid w:val="001C29B0"/>
    <w:rsid w:val="001C3057"/>
    <w:rsid w:val="001C31B0"/>
    <w:rsid w:val="001C4109"/>
    <w:rsid w:val="001C4409"/>
    <w:rsid w:val="001C485B"/>
    <w:rsid w:val="001C5CFB"/>
    <w:rsid w:val="001D0D6E"/>
    <w:rsid w:val="001D1E05"/>
    <w:rsid w:val="001D24F6"/>
    <w:rsid w:val="001D2DB1"/>
    <w:rsid w:val="001D2E91"/>
    <w:rsid w:val="001D320A"/>
    <w:rsid w:val="001D4270"/>
    <w:rsid w:val="001D44AF"/>
    <w:rsid w:val="001D7620"/>
    <w:rsid w:val="001D7994"/>
    <w:rsid w:val="001E0FFF"/>
    <w:rsid w:val="001E1C4A"/>
    <w:rsid w:val="001E2771"/>
    <w:rsid w:val="001E3C3B"/>
    <w:rsid w:val="001E4C57"/>
    <w:rsid w:val="001E6A40"/>
    <w:rsid w:val="001E7A96"/>
    <w:rsid w:val="001F034F"/>
    <w:rsid w:val="001F0E47"/>
    <w:rsid w:val="001F1F52"/>
    <w:rsid w:val="001F2101"/>
    <w:rsid w:val="001F3728"/>
    <w:rsid w:val="001F3EFD"/>
    <w:rsid w:val="001F43EE"/>
    <w:rsid w:val="001F4D16"/>
    <w:rsid w:val="001F600F"/>
    <w:rsid w:val="001F7F5D"/>
    <w:rsid w:val="00200EEC"/>
    <w:rsid w:val="002016EB"/>
    <w:rsid w:val="00201B52"/>
    <w:rsid w:val="0020212B"/>
    <w:rsid w:val="00202EEA"/>
    <w:rsid w:val="00203059"/>
    <w:rsid w:val="00203ED3"/>
    <w:rsid w:val="00205713"/>
    <w:rsid w:val="00206EF5"/>
    <w:rsid w:val="00207C92"/>
    <w:rsid w:val="00207CF3"/>
    <w:rsid w:val="00207F79"/>
    <w:rsid w:val="00210721"/>
    <w:rsid w:val="00210826"/>
    <w:rsid w:val="0021095B"/>
    <w:rsid w:val="00210997"/>
    <w:rsid w:val="0021196F"/>
    <w:rsid w:val="00212804"/>
    <w:rsid w:val="0021324C"/>
    <w:rsid w:val="0021327F"/>
    <w:rsid w:val="00213768"/>
    <w:rsid w:val="00214975"/>
    <w:rsid w:val="00216AEC"/>
    <w:rsid w:val="00217B92"/>
    <w:rsid w:val="00220145"/>
    <w:rsid w:val="002205E3"/>
    <w:rsid w:val="00220CAF"/>
    <w:rsid w:val="00221542"/>
    <w:rsid w:val="00223B45"/>
    <w:rsid w:val="002265C2"/>
    <w:rsid w:val="00226A0E"/>
    <w:rsid w:val="00227F42"/>
    <w:rsid w:val="00227F7F"/>
    <w:rsid w:val="0023095E"/>
    <w:rsid w:val="002315C9"/>
    <w:rsid w:val="002316D1"/>
    <w:rsid w:val="002327CD"/>
    <w:rsid w:val="0023478A"/>
    <w:rsid w:val="0023497E"/>
    <w:rsid w:val="00234BCF"/>
    <w:rsid w:val="00235978"/>
    <w:rsid w:val="00235A8E"/>
    <w:rsid w:val="00235B33"/>
    <w:rsid w:val="0023714E"/>
    <w:rsid w:val="00237BCC"/>
    <w:rsid w:val="002413C0"/>
    <w:rsid w:val="00241A1A"/>
    <w:rsid w:val="00243317"/>
    <w:rsid w:val="00244F32"/>
    <w:rsid w:val="0024564B"/>
    <w:rsid w:val="00250A5E"/>
    <w:rsid w:val="002510BD"/>
    <w:rsid w:val="002524F1"/>
    <w:rsid w:val="00253328"/>
    <w:rsid w:val="0025409D"/>
    <w:rsid w:val="00254B29"/>
    <w:rsid w:val="0025674E"/>
    <w:rsid w:val="00257000"/>
    <w:rsid w:val="00257512"/>
    <w:rsid w:val="0026025D"/>
    <w:rsid w:val="002611DA"/>
    <w:rsid w:val="0026255C"/>
    <w:rsid w:val="0026257A"/>
    <w:rsid w:val="002653A6"/>
    <w:rsid w:val="002662F9"/>
    <w:rsid w:val="00266525"/>
    <w:rsid w:val="00267EE4"/>
    <w:rsid w:val="002730B6"/>
    <w:rsid w:val="00275F38"/>
    <w:rsid w:val="002774FE"/>
    <w:rsid w:val="00277973"/>
    <w:rsid w:val="0028104F"/>
    <w:rsid w:val="00281942"/>
    <w:rsid w:val="00281F71"/>
    <w:rsid w:val="002842F5"/>
    <w:rsid w:val="002861F7"/>
    <w:rsid w:val="00286584"/>
    <w:rsid w:val="0028661E"/>
    <w:rsid w:val="00286CE3"/>
    <w:rsid w:val="00287C36"/>
    <w:rsid w:val="00290134"/>
    <w:rsid w:val="002904CF"/>
    <w:rsid w:val="00290C8A"/>
    <w:rsid w:val="00292262"/>
    <w:rsid w:val="00293874"/>
    <w:rsid w:val="00294D9E"/>
    <w:rsid w:val="002951AB"/>
    <w:rsid w:val="002960A9"/>
    <w:rsid w:val="002965CD"/>
    <w:rsid w:val="00296DB6"/>
    <w:rsid w:val="00297289"/>
    <w:rsid w:val="0029744D"/>
    <w:rsid w:val="002977FE"/>
    <w:rsid w:val="00297B73"/>
    <w:rsid w:val="00297CBE"/>
    <w:rsid w:val="00297CBF"/>
    <w:rsid w:val="00297F87"/>
    <w:rsid w:val="002A0402"/>
    <w:rsid w:val="002A0FEA"/>
    <w:rsid w:val="002A4989"/>
    <w:rsid w:val="002A5E30"/>
    <w:rsid w:val="002A5FC7"/>
    <w:rsid w:val="002A603A"/>
    <w:rsid w:val="002A6A7C"/>
    <w:rsid w:val="002A7BC6"/>
    <w:rsid w:val="002B156F"/>
    <w:rsid w:val="002B1811"/>
    <w:rsid w:val="002B18E4"/>
    <w:rsid w:val="002B34F3"/>
    <w:rsid w:val="002B42D9"/>
    <w:rsid w:val="002B489C"/>
    <w:rsid w:val="002B4DF1"/>
    <w:rsid w:val="002B5ABB"/>
    <w:rsid w:val="002B5D80"/>
    <w:rsid w:val="002B5FA8"/>
    <w:rsid w:val="002B6159"/>
    <w:rsid w:val="002B7A65"/>
    <w:rsid w:val="002C16C3"/>
    <w:rsid w:val="002C1A5A"/>
    <w:rsid w:val="002C3452"/>
    <w:rsid w:val="002C36AF"/>
    <w:rsid w:val="002C3CD1"/>
    <w:rsid w:val="002C6C3E"/>
    <w:rsid w:val="002C7A96"/>
    <w:rsid w:val="002C7C40"/>
    <w:rsid w:val="002C7ED6"/>
    <w:rsid w:val="002D0D5C"/>
    <w:rsid w:val="002D0E14"/>
    <w:rsid w:val="002D22E2"/>
    <w:rsid w:val="002D383F"/>
    <w:rsid w:val="002D3843"/>
    <w:rsid w:val="002D4472"/>
    <w:rsid w:val="002D4F42"/>
    <w:rsid w:val="002D4FB1"/>
    <w:rsid w:val="002D5DAC"/>
    <w:rsid w:val="002D67C5"/>
    <w:rsid w:val="002D6DA1"/>
    <w:rsid w:val="002D7CE1"/>
    <w:rsid w:val="002E07DC"/>
    <w:rsid w:val="002E3324"/>
    <w:rsid w:val="002E3BAF"/>
    <w:rsid w:val="002E42C2"/>
    <w:rsid w:val="002E4937"/>
    <w:rsid w:val="002E5237"/>
    <w:rsid w:val="002E5D9A"/>
    <w:rsid w:val="002E7C8B"/>
    <w:rsid w:val="002E7F71"/>
    <w:rsid w:val="002F0AD7"/>
    <w:rsid w:val="002F1D4B"/>
    <w:rsid w:val="002F39C4"/>
    <w:rsid w:val="002F4313"/>
    <w:rsid w:val="002F4C04"/>
    <w:rsid w:val="002F6860"/>
    <w:rsid w:val="002F7576"/>
    <w:rsid w:val="002F77B0"/>
    <w:rsid w:val="002F7EF8"/>
    <w:rsid w:val="003013D5"/>
    <w:rsid w:val="0030277E"/>
    <w:rsid w:val="003029D5"/>
    <w:rsid w:val="0030458F"/>
    <w:rsid w:val="003045CF"/>
    <w:rsid w:val="00304DA9"/>
    <w:rsid w:val="00307406"/>
    <w:rsid w:val="00307E8C"/>
    <w:rsid w:val="0031067F"/>
    <w:rsid w:val="00311B02"/>
    <w:rsid w:val="00312675"/>
    <w:rsid w:val="003128EF"/>
    <w:rsid w:val="003136D7"/>
    <w:rsid w:val="003148A2"/>
    <w:rsid w:val="0031710B"/>
    <w:rsid w:val="00321985"/>
    <w:rsid w:val="00321C25"/>
    <w:rsid w:val="00321ED2"/>
    <w:rsid w:val="00322E27"/>
    <w:rsid w:val="00323495"/>
    <w:rsid w:val="00323C5A"/>
    <w:rsid w:val="00325945"/>
    <w:rsid w:val="00326942"/>
    <w:rsid w:val="00326D67"/>
    <w:rsid w:val="0033103D"/>
    <w:rsid w:val="0033119B"/>
    <w:rsid w:val="00331650"/>
    <w:rsid w:val="003328F4"/>
    <w:rsid w:val="00332D3B"/>
    <w:rsid w:val="00333640"/>
    <w:rsid w:val="003338E9"/>
    <w:rsid w:val="00335401"/>
    <w:rsid w:val="0033593C"/>
    <w:rsid w:val="00337502"/>
    <w:rsid w:val="00337AE6"/>
    <w:rsid w:val="003400F6"/>
    <w:rsid w:val="003406A5"/>
    <w:rsid w:val="003427C7"/>
    <w:rsid w:val="003428C1"/>
    <w:rsid w:val="00342EC3"/>
    <w:rsid w:val="003437AF"/>
    <w:rsid w:val="00343DB9"/>
    <w:rsid w:val="0034406E"/>
    <w:rsid w:val="0034772D"/>
    <w:rsid w:val="00347F56"/>
    <w:rsid w:val="00350393"/>
    <w:rsid w:val="00350C02"/>
    <w:rsid w:val="003528B1"/>
    <w:rsid w:val="0035501F"/>
    <w:rsid w:val="00355158"/>
    <w:rsid w:val="0035569F"/>
    <w:rsid w:val="003558FB"/>
    <w:rsid w:val="00356C8C"/>
    <w:rsid w:val="00356E07"/>
    <w:rsid w:val="0035719D"/>
    <w:rsid w:val="0035765B"/>
    <w:rsid w:val="0036050E"/>
    <w:rsid w:val="003627C2"/>
    <w:rsid w:val="003636A8"/>
    <w:rsid w:val="00363A2E"/>
    <w:rsid w:val="00364ECD"/>
    <w:rsid w:val="00365E4B"/>
    <w:rsid w:val="0036706F"/>
    <w:rsid w:val="00371BA7"/>
    <w:rsid w:val="00371F5E"/>
    <w:rsid w:val="00374362"/>
    <w:rsid w:val="00374617"/>
    <w:rsid w:val="003747FC"/>
    <w:rsid w:val="00374F39"/>
    <w:rsid w:val="003756A8"/>
    <w:rsid w:val="00375A30"/>
    <w:rsid w:val="003817CA"/>
    <w:rsid w:val="00381F81"/>
    <w:rsid w:val="003822E5"/>
    <w:rsid w:val="003827BE"/>
    <w:rsid w:val="00382FC0"/>
    <w:rsid w:val="00383545"/>
    <w:rsid w:val="00383FF9"/>
    <w:rsid w:val="00384E50"/>
    <w:rsid w:val="00386421"/>
    <w:rsid w:val="003900DA"/>
    <w:rsid w:val="003905C4"/>
    <w:rsid w:val="00390F61"/>
    <w:rsid w:val="00391835"/>
    <w:rsid w:val="00391C9F"/>
    <w:rsid w:val="003922ED"/>
    <w:rsid w:val="00393763"/>
    <w:rsid w:val="0039624C"/>
    <w:rsid w:val="003A04CB"/>
    <w:rsid w:val="003A0F49"/>
    <w:rsid w:val="003A0F93"/>
    <w:rsid w:val="003A1927"/>
    <w:rsid w:val="003A3DC6"/>
    <w:rsid w:val="003A43A7"/>
    <w:rsid w:val="003A4989"/>
    <w:rsid w:val="003A4BF7"/>
    <w:rsid w:val="003A5969"/>
    <w:rsid w:val="003A70CC"/>
    <w:rsid w:val="003A70DF"/>
    <w:rsid w:val="003A7FB2"/>
    <w:rsid w:val="003B01DD"/>
    <w:rsid w:val="003B0647"/>
    <w:rsid w:val="003B33D2"/>
    <w:rsid w:val="003B431F"/>
    <w:rsid w:val="003B4426"/>
    <w:rsid w:val="003B679C"/>
    <w:rsid w:val="003C4803"/>
    <w:rsid w:val="003C4BE8"/>
    <w:rsid w:val="003C5B70"/>
    <w:rsid w:val="003C5D2C"/>
    <w:rsid w:val="003C63E2"/>
    <w:rsid w:val="003C66C3"/>
    <w:rsid w:val="003C68E1"/>
    <w:rsid w:val="003C772C"/>
    <w:rsid w:val="003D1B1E"/>
    <w:rsid w:val="003D30A0"/>
    <w:rsid w:val="003D42C3"/>
    <w:rsid w:val="003D43B0"/>
    <w:rsid w:val="003D5B1F"/>
    <w:rsid w:val="003D6C52"/>
    <w:rsid w:val="003E04E6"/>
    <w:rsid w:val="003E18C2"/>
    <w:rsid w:val="003E205A"/>
    <w:rsid w:val="003E5A31"/>
    <w:rsid w:val="003E7870"/>
    <w:rsid w:val="003F029C"/>
    <w:rsid w:val="003F6FE9"/>
    <w:rsid w:val="003F7838"/>
    <w:rsid w:val="00400286"/>
    <w:rsid w:val="004010B4"/>
    <w:rsid w:val="00401196"/>
    <w:rsid w:val="00404C78"/>
    <w:rsid w:val="00404DC8"/>
    <w:rsid w:val="00410228"/>
    <w:rsid w:val="0041243E"/>
    <w:rsid w:val="004134A9"/>
    <w:rsid w:val="004137DA"/>
    <w:rsid w:val="00414819"/>
    <w:rsid w:val="00415B59"/>
    <w:rsid w:val="004166F2"/>
    <w:rsid w:val="00420B58"/>
    <w:rsid w:val="00421945"/>
    <w:rsid w:val="00421A39"/>
    <w:rsid w:val="00421B5D"/>
    <w:rsid w:val="00422896"/>
    <w:rsid w:val="00422DEC"/>
    <w:rsid w:val="00423B88"/>
    <w:rsid w:val="004240AF"/>
    <w:rsid w:val="00425C8B"/>
    <w:rsid w:val="00426AA5"/>
    <w:rsid w:val="0043035E"/>
    <w:rsid w:val="00432389"/>
    <w:rsid w:val="0043279E"/>
    <w:rsid w:val="00432AEC"/>
    <w:rsid w:val="00432C5A"/>
    <w:rsid w:val="00437D39"/>
    <w:rsid w:val="00443661"/>
    <w:rsid w:val="00443BCB"/>
    <w:rsid w:val="00443FF2"/>
    <w:rsid w:val="00444EE7"/>
    <w:rsid w:val="0044500F"/>
    <w:rsid w:val="00445C7F"/>
    <w:rsid w:val="004513EA"/>
    <w:rsid w:val="00451449"/>
    <w:rsid w:val="0045193C"/>
    <w:rsid w:val="00452310"/>
    <w:rsid w:val="00454F11"/>
    <w:rsid w:val="0045571F"/>
    <w:rsid w:val="00456651"/>
    <w:rsid w:val="00460F20"/>
    <w:rsid w:val="0046246D"/>
    <w:rsid w:val="004638AE"/>
    <w:rsid w:val="0046461B"/>
    <w:rsid w:val="00464F4D"/>
    <w:rsid w:val="00466881"/>
    <w:rsid w:val="0046773D"/>
    <w:rsid w:val="0047190C"/>
    <w:rsid w:val="0047299D"/>
    <w:rsid w:val="004729EE"/>
    <w:rsid w:val="004741F9"/>
    <w:rsid w:val="004752F0"/>
    <w:rsid w:val="004772A3"/>
    <w:rsid w:val="00480DAB"/>
    <w:rsid w:val="0048124A"/>
    <w:rsid w:val="00482458"/>
    <w:rsid w:val="00483629"/>
    <w:rsid w:val="00483B01"/>
    <w:rsid w:val="00484586"/>
    <w:rsid w:val="00486875"/>
    <w:rsid w:val="00486B28"/>
    <w:rsid w:val="00486E86"/>
    <w:rsid w:val="004876AC"/>
    <w:rsid w:val="0049326E"/>
    <w:rsid w:val="0049523A"/>
    <w:rsid w:val="004956D8"/>
    <w:rsid w:val="00496C7B"/>
    <w:rsid w:val="00496FFB"/>
    <w:rsid w:val="004A0476"/>
    <w:rsid w:val="004A0BCC"/>
    <w:rsid w:val="004A1483"/>
    <w:rsid w:val="004A3958"/>
    <w:rsid w:val="004A4C1D"/>
    <w:rsid w:val="004A5765"/>
    <w:rsid w:val="004A5B2D"/>
    <w:rsid w:val="004A60E6"/>
    <w:rsid w:val="004A6980"/>
    <w:rsid w:val="004A79F0"/>
    <w:rsid w:val="004B0741"/>
    <w:rsid w:val="004B12AC"/>
    <w:rsid w:val="004B16DD"/>
    <w:rsid w:val="004B1FE3"/>
    <w:rsid w:val="004B43C6"/>
    <w:rsid w:val="004B47C5"/>
    <w:rsid w:val="004B4A0F"/>
    <w:rsid w:val="004B4C9E"/>
    <w:rsid w:val="004B6329"/>
    <w:rsid w:val="004B672E"/>
    <w:rsid w:val="004C299E"/>
    <w:rsid w:val="004C35E4"/>
    <w:rsid w:val="004C5142"/>
    <w:rsid w:val="004C5AF9"/>
    <w:rsid w:val="004C60AD"/>
    <w:rsid w:val="004C648C"/>
    <w:rsid w:val="004D0F7A"/>
    <w:rsid w:val="004D1719"/>
    <w:rsid w:val="004D1FD7"/>
    <w:rsid w:val="004D26E1"/>
    <w:rsid w:val="004D38BE"/>
    <w:rsid w:val="004D46DD"/>
    <w:rsid w:val="004D5A0B"/>
    <w:rsid w:val="004D6B81"/>
    <w:rsid w:val="004D6D39"/>
    <w:rsid w:val="004D7ACE"/>
    <w:rsid w:val="004D7BDE"/>
    <w:rsid w:val="004E14EA"/>
    <w:rsid w:val="004E25AF"/>
    <w:rsid w:val="004E28A0"/>
    <w:rsid w:val="004E316E"/>
    <w:rsid w:val="004E3825"/>
    <w:rsid w:val="004E48B5"/>
    <w:rsid w:val="004E77F6"/>
    <w:rsid w:val="004E7DD2"/>
    <w:rsid w:val="004F08B8"/>
    <w:rsid w:val="004F0BD1"/>
    <w:rsid w:val="004F2420"/>
    <w:rsid w:val="004F25CF"/>
    <w:rsid w:val="004F5EAB"/>
    <w:rsid w:val="004F6563"/>
    <w:rsid w:val="004F7D84"/>
    <w:rsid w:val="004F7F5C"/>
    <w:rsid w:val="00504143"/>
    <w:rsid w:val="005041F3"/>
    <w:rsid w:val="005060E5"/>
    <w:rsid w:val="00507FBA"/>
    <w:rsid w:val="00510FFA"/>
    <w:rsid w:val="0051351D"/>
    <w:rsid w:val="00513D67"/>
    <w:rsid w:val="00514147"/>
    <w:rsid w:val="0051498C"/>
    <w:rsid w:val="00514FAD"/>
    <w:rsid w:val="005155C2"/>
    <w:rsid w:val="005157C6"/>
    <w:rsid w:val="00515CDB"/>
    <w:rsid w:val="00517EF8"/>
    <w:rsid w:val="0052137C"/>
    <w:rsid w:val="005214D3"/>
    <w:rsid w:val="005218CC"/>
    <w:rsid w:val="00521C05"/>
    <w:rsid w:val="0052215A"/>
    <w:rsid w:val="005225D3"/>
    <w:rsid w:val="005232E6"/>
    <w:rsid w:val="005243A6"/>
    <w:rsid w:val="005245FA"/>
    <w:rsid w:val="00524779"/>
    <w:rsid w:val="00524BC6"/>
    <w:rsid w:val="00526E65"/>
    <w:rsid w:val="00526FFD"/>
    <w:rsid w:val="0052713A"/>
    <w:rsid w:val="00527B8C"/>
    <w:rsid w:val="0053040A"/>
    <w:rsid w:val="00531D20"/>
    <w:rsid w:val="0053217E"/>
    <w:rsid w:val="005338EA"/>
    <w:rsid w:val="005341F9"/>
    <w:rsid w:val="00535873"/>
    <w:rsid w:val="00535999"/>
    <w:rsid w:val="00535F9F"/>
    <w:rsid w:val="00536287"/>
    <w:rsid w:val="0053783C"/>
    <w:rsid w:val="00537FB5"/>
    <w:rsid w:val="0054296D"/>
    <w:rsid w:val="00542DA4"/>
    <w:rsid w:val="0054331A"/>
    <w:rsid w:val="00543773"/>
    <w:rsid w:val="00543C57"/>
    <w:rsid w:val="0054488C"/>
    <w:rsid w:val="00546093"/>
    <w:rsid w:val="00546296"/>
    <w:rsid w:val="005472DC"/>
    <w:rsid w:val="00550B8A"/>
    <w:rsid w:val="005511A3"/>
    <w:rsid w:val="005524C7"/>
    <w:rsid w:val="005529CF"/>
    <w:rsid w:val="00553048"/>
    <w:rsid w:val="005538E2"/>
    <w:rsid w:val="00553933"/>
    <w:rsid w:val="00553983"/>
    <w:rsid w:val="00555ABC"/>
    <w:rsid w:val="00555CEC"/>
    <w:rsid w:val="0055771C"/>
    <w:rsid w:val="005609B6"/>
    <w:rsid w:val="00561FD1"/>
    <w:rsid w:val="00562659"/>
    <w:rsid w:val="00562A4F"/>
    <w:rsid w:val="00563350"/>
    <w:rsid w:val="005643FE"/>
    <w:rsid w:val="00564406"/>
    <w:rsid w:val="00565061"/>
    <w:rsid w:val="005657A5"/>
    <w:rsid w:val="00567287"/>
    <w:rsid w:val="005707B5"/>
    <w:rsid w:val="00570DF0"/>
    <w:rsid w:val="00570EC4"/>
    <w:rsid w:val="0057104E"/>
    <w:rsid w:val="00571686"/>
    <w:rsid w:val="005722B7"/>
    <w:rsid w:val="005728DB"/>
    <w:rsid w:val="00572AD3"/>
    <w:rsid w:val="00573AD9"/>
    <w:rsid w:val="00573E61"/>
    <w:rsid w:val="00573E6E"/>
    <w:rsid w:val="00574872"/>
    <w:rsid w:val="00576BCA"/>
    <w:rsid w:val="00577F9B"/>
    <w:rsid w:val="00582F07"/>
    <w:rsid w:val="00583197"/>
    <w:rsid w:val="00583F4C"/>
    <w:rsid w:val="005844FB"/>
    <w:rsid w:val="00586B6D"/>
    <w:rsid w:val="00586FB6"/>
    <w:rsid w:val="005877D1"/>
    <w:rsid w:val="00590E98"/>
    <w:rsid w:val="00591410"/>
    <w:rsid w:val="00591AFD"/>
    <w:rsid w:val="00592B16"/>
    <w:rsid w:val="005938EA"/>
    <w:rsid w:val="00595E20"/>
    <w:rsid w:val="00596942"/>
    <w:rsid w:val="00596E0E"/>
    <w:rsid w:val="0059788F"/>
    <w:rsid w:val="005A0084"/>
    <w:rsid w:val="005A0359"/>
    <w:rsid w:val="005A054C"/>
    <w:rsid w:val="005A0D01"/>
    <w:rsid w:val="005A17B8"/>
    <w:rsid w:val="005A1BD2"/>
    <w:rsid w:val="005A233D"/>
    <w:rsid w:val="005A416D"/>
    <w:rsid w:val="005A42A6"/>
    <w:rsid w:val="005A4C57"/>
    <w:rsid w:val="005A5924"/>
    <w:rsid w:val="005A5C6D"/>
    <w:rsid w:val="005A6B1B"/>
    <w:rsid w:val="005A7A5A"/>
    <w:rsid w:val="005B0CC9"/>
    <w:rsid w:val="005B12FB"/>
    <w:rsid w:val="005B14A5"/>
    <w:rsid w:val="005B1AE5"/>
    <w:rsid w:val="005B22DF"/>
    <w:rsid w:val="005B2314"/>
    <w:rsid w:val="005B3EB5"/>
    <w:rsid w:val="005B61CE"/>
    <w:rsid w:val="005B7291"/>
    <w:rsid w:val="005B7AB1"/>
    <w:rsid w:val="005B7C51"/>
    <w:rsid w:val="005B7E2E"/>
    <w:rsid w:val="005C0526"/>
    <w:rsid w:val="005C05C4"/>
    <w:rsid w:val="005C0784"/>
    <w:rsid w:val="005C178A"/>
    <w:rsid w:val="005C1993"/>
    <w:rsid w:val="005C1ADF"/>
    <w:rsid w:val="005C1F72"/>
    <w:rsid w:val="005C2624"/>
    <w:rsid w:val="005C2C76"/>
    <w:rsid w:val="005C2D9B"/>
    <w:rsid w:val="005C3625"/>
    <w:rsid w:val="005C3FD3"/>
    <w:rsid w:val="005C4232"/>
    <w:rsid w:val="005C5BBD"/>
    <w:rsid w:val="005C5DBC"/>
    <w:rsid w:val="005D0939"/>
    <w:rsid w:val="005D1246"/>
    <w:rsid w:val="005D1E41"/>
    <w:rsid w:val="005D1FDD"/>
    <w:rsid w:val="005D241E"/>
    <w:rsid w:val="005D383F"/>
    <w:rsid w:val="005D6522"/>
    <w:rsid w:val="005D6FE5"/>
    <w:rsid w:val="005D7CBC"/>
    <w:rsid w:val="005E3A03"/>
    <w:rsid w:val="005E40A7"/>
    <w:rsid w:val="005E435C"/>
    <w:rsid w:val="005E5396"/>
    <w:rsid w:val="005E6BFB"/>
    <w:rsid w:val="005E73A5"/>
    <w:rsid w:val="005E7D6B"/>
    <w:rsid w:val="005E7E2F"/>
    <w:rsid w:val="005F1E9D"/>
    <w:rsid w:val="005F27A2"/>
    <w:rsid w:val="005F39DB"/>
    <w:rsid w:val="005F4B71"/>
    <w:rsid w:val="005F5071"/>
    <w:rsid w:val="005F5CAA"/>
    <w:rsid w:val="005F79DA"/>
    <w:rsid w:val="006003F5"/>
    <w:rsid w:val="00601188"/>
    <w:rsid w:val="00601E0F"/>
    <w:rsid w:val="006024CD"/>
    <w:rsid w:val="006028F2"/>
    <w:rsid w:val="00605397"/>
    <w:rsid w:val="006053DD"/>
    <w:rsid w:val="00606886"/>
    <w:rsid w:val="0061060D"/>
    <w:rsid w:val="00610A78"/>
    <w:rsid w:val="006139DF"/>
    <w:rsid w:val="00614039"/>
    <w:rsid w:val="006143A7"/>
    <w:rsid w:val="00615912"/>
    <w:rsid w:val="006203D1"/>
    <w:rsid w:val="00620947"/>
    <w:rsid w:val="0062099E"/>
    <w:rsid w:val="006217E8"/>
    <w:rsid w:val="00622575"/>
    <w:rsid w:val="0062259B"/>
    <w:rsid w:val="006228DD"/>
    <w:rsid w:val="00622A30"/>
    <w:rsid w:val="006230C0"/>
    <w:rsid w:val="0062417B"/>
    <w:rsid w:val="006241F4"/>
    <w:rsid w:val="00626CDD"/>
    <w:rsid w:val="00630580"/>
    <w:rsid w:val="00631FF2"/>
    <w:rsid w:val="00632B20"/>
    <w:rsid w:val="00632E67"/>
    <w:rsid w:val="006334DA"/>
    <w:rsid w:val="00633D49"/>
    <w:rsid w:val="00633E0A"/>
    <w:rsid w:val="00634AB6"/>
    <w:rsid w:val="006368FF"/>
    <w:rsid w:val="00636F45"/>
    <w:rsid w:val="00640366"/>
    <w:rsid w:val="00642A8E"/>
    <w:rsid w:val="00643C5A"/>
    <w:rsid w:val="006445F2"/>
    <w:rsid w:val="00644703"/>
    <w:rsid w:val="006457C3"/>
    <w:rsid w:val="00647983"/>
    <w:rsid w:val="00650608"/>
    <w:rsid w:val="00650E57"/>
    <w:rsid w:val="00650F16"/>
    <w:rsid w:val="006526D5"/>
    <w:rsid w:val="0065311F"/>
    <w:rsid w:val="0065324D"/>
    <w:rsid w:val="00653695"/>
    <w:rsid w:val="006550F7"/>
    <w:rsid w:val="00657E11"/>
    <w:rsid w:val="00660D73"/>
    <w:rsid w:val="006613A0"/>
    <w:rsid w:val="00661721"/>
    <w:rsid w:val="0066297E"/>
    <w:rsid w:val="00664C08"/>
    <w:rsid w:val="006657A9"/>
    <w:rsid w:val="0066730D"/>
    <w:rsid w:val="00667709"/>
    <w:rsid w:val="00670B18"/>
    <w:rsid w:val="006720F9"/>
    <w:rsid w:val="0067254B"/>
    <w:rsid w:val="0067384B"/>
    <w:rsid w:val="00675FC0"/>
    <w:rsid w:val="00677401"/>
    <w:rsid w:val="006803AE"/>
    <w:rsid w:val="00680B8F"/>
    <w:rsid w:val="006810EF"/>
    <w:rsid w:val="00684B45"/>
    <w:rsid w:val="00685FBE"/>
    <w:rsid w:val="00686D2C"/>
    <w:rsid w:val="00687982"/>
    <w:rsid w:val="00690AA7"/>
    <w:rsid w:val="00691777"/>
    <w:rsid w:val="00691D68"/>
    <w:rsid w:val="00691EDE"/>
    <w:rsid w:val="00692702"/>
    <w:rsid w:val="00693F11"/>
    <w:rsid w:val="00694EB0"/>
    <w:rsid w:val="00695738"/>
    <w:rsid w:val="00695D47"/>
    <w:rsid w:val="00696575"/>
    <w:rsid w:val="006979A6"/>
    <w:rsid w:val="00697FE0"/>
    <w:rsid w:val="006A1831"/>
    <w:rsid w:val="006A2DFB"/>
    <w:rsid w:val="006A4BFB"/>
    <w:rsid w:val="006A4DC5"/>
    <w:rsid w:val="006A526C"/>
    <w:rsid w:val="006A6659"/>
    <w:rsid w:val="006A7FC1"/>
    <w:rsid w:val="006B16E3"/>
    <w:rsid w:val="006B2D9D"/>
    <w:rsid w:val="006B3FFE"/>
    <w:rsid w:val="006B4215"/>
    <w:rsid w:val="006B426F"/>
    <w:rsid w:val="006B44A1"/>
    <w:rsid w:val="006B4932"/>
    <w:rsid w:val="006B4CDE"/>
    <w:rsid w:val="006B5041"/>
    <w:rsid w:val="006B5EDB"/>
    <w:rsid w:val="006B7284"/>
    <w:rsid w:val="006C0613"/>
    <w:rsid w:val="006C18B2"/>
    <w:rsid w:val="006C1DC6"/>
    <w:rsid w:val="006C2B0C"/>
    <w:rsid w:val="006C2F1B"/>
    <w:rsid w:val="006C42BB"/>
    <w:rsid w:val="006C4BC7"/>
    <w:rsid w:val="006C53BE"/>
    <w:rsid w:val="006C56F8"/>
    <w:rsid w:val="006C75DE"/>
    <w:rsid w:val="006C7EF6"/>
    <w:rsid w:val="006D0C34"/>
    <w:rsid w:val="006D1245"/>
    <w:rsid w:val="006D15A6"/>
    <w:rsid w:val="006D1E9B"/>
    <w:rsid w:val="006D27AD"/>
    <w:rsid w:val="006D3559"/>
    <w:rsid w:val="006D3D56"/>
    <w:rsid w:val="006D42AF"/>
    <w:rsid w:val="006D5C0F"/>
    <w:rsid w:val="006D6196"/>
    <w:rsid w:val="006D6835"/>
    <w:rsid w:val="006D7225"/>
    <w:rsid w:val="006D7B26"/>
    <w:rsid w:val="006E05F2"/>
    <w:rsid w:val="006E3DC1"/>
    <w:rsid w:val="006E483F"/>
    <w:rsid w:val="006E535C"/>
    <w:rsid w:val="006E669A"/>
    <w:rsid w:val="006E79CB"/>
    <w:rsid w:val="006E7E19"/>
    <w:rsid w:val="006F0D35"/>
    <w:rsid w:val="006F132A"/>
    <w:rsid w:val="006F1465"/>
    <w:rsid w:val="006F147E"/>
    <w:rsid w:val="006F1600"/>
    <w:rsid w:val="006F21FF"/>
    <w:rsid w:val="006F428A"/>
    <w:rsid w:val="006F49E7"/>
    <w:rsid w:val="006F5182"/>
    <w:rsid w:val="006F6F7D"/>
    <w:rsid w:val="00700CB8"/>
    <w:rsid w:val="00702C79"/>
    <w:rsid w:val="00702F19"/>
    <w:rsid w:val="007031D9"/>
    <w:rsid w:val="007033DA"/>
    <w:rsid w:val="00704F67"/>
    <w:rsid w:val="0070505A"/>
    <w:rsid w:val="00705953"/>
    <w:rsid w:val="0070600D"/>
    <w:rsid w:val="007104D3"/>
    <w:rsid w:val="007109D3"/>
    <w:rsid w:val="0071103A"/>
    <w:rsid w:val="00711B13"/>
    <w:rsid w:val="00711BCC"/>
    <w:rsid w:val="0071224A"/>
    <w:rsid w:val="0071438A"/>
    <w:rsid w:val="0071632E"/>
    <w:rsid w:val="007177EE"/>
    <w:rsid w:val="00717A54"/>
    <w:rsid w:val="007212D8"/>
    <w:rsid w:val="00722DCE"/>
    <w:rsid w:val="007230AE"/>
    <w:rsid w:val="007231C8"/>
    <w:rsid w:val="00723359"/>
    <w:rsid w:val="00724C73"/>
    <w:rsid w:val="00731560"/>
    <w:rsid w:val="00732334"/>
    <w:rsid w:val="007339FE"/>
    <w:rsid w:val="00733E86"/>
    <w:rsid w:val="00736138"/>
    <w:rsid w:val="00740AE0"/>
    <w:rsid w:val="007425C1"/>
    <w:rsid w:val="00742D7E"/>
    <w:rsid w:val="0074304B"/>
    <w:rsid w:val="007447D5"/>
    <w:rsid w:val="0074512E"/>
    <w:rsid w:val="0074525E"/>
    <w:rsid w:val="00745A52"/>
    <w:rsid w:val="00745AD5"/>
    <w:rsid w:val="00746713"/>
    <w:rsid w:val="00746A1C"/>
    <w:rsid w:val="00746E6B"/>
    <w:rsid w:val="007470C5"/>
    <w:rsid w:val="007508C4"/>
    <w:rsid w:val="00750F1D"/>
    <w:rsid w:val="0075102E"/>
    <w:rsid w:val="00752007"/>
    <w:rsid w:val="007528EA"/>
    <w:rsid w:val="00752B61"/>
    <w:rsid w:val="00753663"/>
    <w:rsid w:val="00754E3B"/>
    <w:rsid w:val="00755B93"/>
    <w:rsid w:val="00757306"/>
    <w:rsid w:val="007575E3"/>
    <w:rsid w:val="00761ACD"/>
    <w:rsid w:val="0076233E"/>
    <w:rsid w:val="0076277F"/>
    <w:rsid w:val="00764797"/>
    <w:rsid w:val="007647A5"/>
    <w:rsid w:val="0076640A"/>
    <w:rsid w:val="00766D12"/>
    <w:rsid w:val="00770779"/>
    <w:rsid w:val="00771F77"/>
    <w:rsid w:val="007724E0"/>
    <w:rsid w:val="007733B8"/>
    <w:rsid w:val="0077353D"/>
    <w:rsid w:val="00774797"/>
    <w:rsid w:val="00777207"/>
    <w:rsid w:val="00781289"/>
    <w:rsid w:val="007812E5"/>
    <w:rsid w:val="00781893"/>
    <w:rsid w:val="007831A7"/>
    <w:rsid w:val="0078341C"/>
    <w:rsid w:val="0078360F"/>
    <w:rsid w:val="00784928"/>
    <w:rsid w:val="00784F32"/>
    <w:rsid w:val="00784F5E"/>
    <w:rsid w:val="00785A03"/>
    <w:rsid w:val="007879D8"/>
    <w:rsid w:val="00787A63"/>
    <w:rsid w:val="007906A1"/>
    <w:rsid w:val="007912EC"/>
    <w:rsid w:val="007918A5"/>
    <w:rsid w:val="0079282F"/>
    <w:rsid w:val="00792841"/>
    <w:rsid w:val="00793043"/>
    <w:rsid w:val="00793047"/>
    <w:rsid w:val="00795C94"/>
    <w:rsid w:val="00797AD1"/>
    <w:rsid w:val="00797B89"/>
    <w:rsid w:val="007A0762"/>
    <w:rsid w:val="007A094A"/>
    <w:rsid w:val="007A0A9A"/>
    <w:rsid w:val="007A26DC"/>
    <w:rsid w:val="007A2FE8"/>
    <w:rsid w:val="007A4760"/>
    <w:rsid w:val="007A4EAA"/>
    <w:rsid w:val="007A7986"/>
    <w:rsid w:val="007B0756"/>
    <w:rsid w:val="007B43AD"/>
    <w:rsid w:val="007B4D5C"/>
    <w:rsid w:val="007B6549"/>
    <w:rsid w:val="007B7257"/>
    <w:rsid w:val="007B7701"/>
    <w:rsid w:val="007B795F"/>
    <w:rsid w:val="007C05B7"/>
    <w:rsid w:val="007C0C2F"/>
    <w:rsid w:val="007C0EE6"/>
    <w:rsid w:val="007C14B8"/>
    <w:rsid w:val="007C1C78"/>
    <w:rsid w:val="007C1CED"/>
    <w:rsid w:val="007C1E39"/>
    <w:rsid w:val="007C26D2"/>
    <w:rsid w:val="007C4932"/>
    <w:rsid w:val="007C6023"/>
    <w:rsid w:val="007C65C3"/>
    <w:rsid w:val="007C65F7"/>
    <w:rsid w:val="007C66CC"/>
    <w:rsid w:val="007C6CFB"/>
    <w:rsid w:val="007C6E94"/>
    <w:rsid w:val="007D0101"/>
    <w:rsid w:val="007D0243"/>
    <w:rsid w:val="007D14D0"/>
    <w:rsid w:val="007D1E49"/>
    <w:rsid w:val="007D3788"/>
    <w:rsid w:val="007D3C1F"/>
    <w:rsid w:val="007D4AE6"/>
    <w:rsid w:val="007D4CBC"/>
    <w:rsid w:val="007D55A2"/>
    <w:rsid w:val="007D74C2"/>
    <w:rsid w:val="007E07D1"/>
    <w:rsid w:val="007E1599"/>
    <w:rsid w:val="007E29E8"/>
    <w:rsid w:val="007E33D4"/>
    <w:rsid w:val="007E3684"/>
    <w:rsid w:val="007E4D0C"/>
    <w:rsid w:val="007E545C"/>
    <w:rsid w:val="007E6CEF"/>
    <w:rsid w:val="007E7889"/>
    <w:rsid w:val="007F0489"/>
    <w:rsid w:val="007F090A"/>
    <w:rsid w:val="007F1F92"/>
    <w:rsid w:val="007F2DE4"/>
    <w:rsid w:val="007F3001"/>
    <w:rsid w:val="007F3050"/>
    <w:rsid w:val="007F3A42"/>
    <w:rsid w:val="007F5EE8"/>
    <w:rsid w:val="007F6241"/>
    <w:rsid w:val="007F66DE"/>
    <w:rsid w:val="007F76AB"/>
    <w:rsid w:val="007F7BF1"/>
    <w:rsid w:val="007F7C9F"/>
    <w:rsid w:val="0080084F"/>
    <w:rsid w:val="00801216"/>
    <w:rsid w:val="00801889"/>
    <w:rsid w:val="008020AB"/>
    <w:rsid w:val="00802822"/>
    <w:rsid w:val="00802878"/>
    <w:rsid w:val="00802D77"/>
    <w:rsid w:val="008036D7"/>
    <w:rsid w:val="008047FE"/>
    <w:rsid w:val="0080568E"/>
    <w:rsid w:val="008058DC"/>
    <w:rsid w:val="00806A33"/>
    <w:rsid w:val="00807873"/>
    <w:rsid w:val="00807A3F"/>
    <w:rsid w:val="00807C7E"/>
    <w:rsid w:val="0081004F"/>
    <w:rsid w:val="00811436"/>
    <w:rsid w:val="00811FAE"/>
    <w:rsid w:val="00813722"/>
    <w:rsid w:val="00813763"/>
    <w:rsid w:val="008142DF"/>
    <w:rsid w:val="008160E5"/>
    <w:rsid w:val="00816358"/>
    <w:rsid w:val="008166C3"/>
    <w:rsid w:val="00817B34"/>
    <w:rsid w:val="00821123"/>
    <w:rsid w:val="0082142A"/>
    <w:rsid w:val="00821A4B"/>
    <w:rsid w:val="008237E3"/>
    <w:rsid w:val="008261C0"/>
    <w:rsid w:val="00826399"/>
    <w:rsid w:val="00826AC7"/>
    <w:rsid w:val="00830A43"/>
    <w:rsid w:val="00830C2F"/>
    <w:rsid w:val="00831E60"/>
    <w:rsid w:val="00831FD2"/>
    <w:rsid w:val="008326E2"/>
    <w:rsid w:val="00833251"/>
    <w:rsid w:val="00833474"/>
    <w:rsid w:val="00835532"/>
    <w:rsid w:val="00835C51"/>
    <w:rsid w:val="00835DD0"/>
    <w:rsid w:val="0083625D"/>
    <w:rsid w:val="0083677B"/>
    <w:rsid w:val="008412C3"/>
    <w:rsid w:val="008426A7"/>
    <w:rsid w:val="00843AA3"/>
    <w:rsid w:val="00846E89"/>
    <w:rsid w:val="008478CB"/>
    <w:rsid w:val="00847D21"/>
    <w:rsid w:val="00850FD9"/>
    <w:rsid w:val="00852EF5"/>
    <w:rsid w:val="008547B7"/>
    <w:rsid w:val="00854EC9"/>
    <w:rsid w:val="00857431"/>
    <w:rsid w:val="00860280"/>
    <w:rsid w:val="00860F1B"/>
    <w:rsid w:val="0086130F"/>
    <w:rsid w:val="00861415"/>
    <w:rsid w:val="008616AF"/>
    <w:rsid w:val="00861CAA"/>
    <w:rsid w:val="00862349"/>
    <w:rsid w:val="008624F3"/>
    <w:rsid w:val="008657BC"/>
    <w:rsid w:val="00872BFE"/>
    <w:rsid w:val="00873B06"/>
    <w:rsid w:val="0087539C"/>
    <w:rsid w:val="00877409"/>
    <w:rsid w:val="00880368"/>
    <w:rsid w:val="00880D4D"/>
    <w:rsid w:val="00883251"/>
    <w:rsid w:val="008837C4"/>
    <w:rsid w:val="00883E1B"/>
    <w:rsid w:val="008858ED"/>
    <w:rsid w:val="00886D9E"/>
    <w:rsid w:val="00887C09"/>
    <w:rsid w:val="00890668"/>
    <w:rsid w:val="00890A16"/>
    <w:rsid w:val="00891274"/>
    <w:rsid w:val="00891452"/>
    <w:rsid w:val="008915A3"/>
    <w:rsid w:val="0089365B"/>
    <w:rsid w:val="0089365D"/>
    <w:rsid w:val="00894C93"/>
    <w:rsid w:val="00895640"/>
    <w:rsid w:val="00895D10"/>
    <w:rsid w:val="00896CA8"/>
    <w:rsid w:val="00896F1B"/>
    <w:rsid w:val="008A01A6"/>
    <w:rsid w:val="008A05A3"/>
    <w:rsid w:val="008A0D81"/>
    <w:rsid w:val="008A12C9"/>
    <w:rsid w:val="008A3446"/>
    <w:rsid w:val="008A4C4A"/>
    <w:rsid w:val="008A4C5B"/>
    <w:rsid w:val="008A4F5E"/>
    <w:rsid w:val="008A5131"/>
    <w:rsid w:val="008A53FA"/>
    <w:rsid w:val="008A54DA"/>
    <w:rsid w:val="008B0265"/>
    <w:rsid w:val="008B39DF"/>
    <w:rsid w:val="008B44B5"/>
    <w:rsid w:val="008B4630"/>
    <w:rsid w:val="008B7114"/>
    <w:rsid w:val="008C3D82"/>
    <w:rsid w:val="008C51BD"/>
    <w:rsid w:val="008C5574"/>
    <w:rsid w:val="008C6FD9"/>
    <w:rsid w:val="008C75DB"/>
    <w:rsid w:val="008D069C"/>
    <w:rsid w:val="008D2406"/>
    <w:rsid w:val="008D4765"/>
    <w:rsid w:val="008D58BF"/>
    <w:rsid w:val="008D6F61"/>
    <w:rsid w:val="008E0251"/>
    <w:rsid w:val="008E4A8E"/>
    <w:rsid w:val="008E4D1E"/>
    <w:rsid w:val="008E4E62"/>
    <w:rsid w:val="008E576B"/>
    <w:rsid w:val="008E5B77"/>
    <w:rsid w:val="008E5F8A"/>
    <w:rsid w:val="008E6E30"/>
    <w:rsid w:val="008E7135"/>
    <w:rsid w:val="008F1BCD"/>
    <w:rsid w:val="008F27F0"/>
    <w:rsid w:val="008F2927"/>
    <w:rsid w:val="008F39C9"/>
    <w:rsid w:val="008F4473"/>
    <w:rsid w:val="008F6EC8"/>
    <w:rsid w:val="008F7685"/>
    <w:rsid w:val="009001C6"/>
    <w:rsid w:val="0090065E"/>
    <w:rsid w:val="009015FA"/>
    <w:rsid w:val="00902A65"/>
    <w:rsid w:val="00902BE1"/>
    <w:rsid w:val="00903408"/>
    <w:rsid w:val="00903E97"/>
    <w:rsid w:val="00907868"/>
    <w:rsid w:val="00907C71"/>
    <w:rsid w:val="00910C06"/>
    <w:rsid w:val="00911900"/>
    <w:rsid w:val="00911DC0"/>
    <w:rsid w:val="00912991"/>
    <w:rsid w:val="00912C74"/>
    <w:rsid w:val="00913EED"/>
    <w:rsid w:val="00914CB1"/>
    <w:rsid w:val="009154C8"/>
    <w:rsid w:val="00915E8C"/>
    <w:rsid w:val="0091658C"/>
    <w:rsid w:val="009171AE"/>
    <w:rsid w:val="00920283"/>
    <w:rsid w:val="009213CA"/>
    <w:rsid w:val="00921E7A"/>
    <w:rsid w:val="00923529"/>
    <w:rsid w:val="00923A80"/>
    <w:rsid w:val="0092519F"/>
    <w:rsid w:val="0092546E"/>
    <w:rsid w:val="00925CFA"/>
    <w:rsid w:val="00926348"/>
    <w:rsid w:val="00926532"/>
    <w:rsid w:val="00930730"/>
    <w:rsid w:val="0093095F"/>
    <w:rsid w:val="009314B3"/>
    <w:rsid w:val="0093202E"/>
    <w:rsid w:val="0093264D"/>
    <w:rsid w:val="00934BBB"/>
    <w:rsid w:val="00935414"/>
    <w:rsid w:val="00937351"/>
    <w:rsid w:val="00937A33"/>
    <w:rsid w:val="00941719"/>
    <w:rsid w:val="0094187D"/>
    <w:rsid w:val="009418A5"/>
    <w:rsid w:val="00941B7E"/>
    <w:rsid w:val="00942C88"/>
    <w:rsid w:val="00943188"/>
    <w:rsid w:val="00943347"/>
    <w:rsid w:val="009435CD"/>
    <w:rsid w:val="00944251"/>
    <w:rsid w:val="00944DA5"/>
    <w:rsid w:val="00945432"/>
    <w:rsid w:val="0094562B"/>
    <w:rsid w:val="009456F9"/>
    <w:rsid w:val="00945B90"/>
    <w:rsid w:val="00946BB6"/>
    <w:rsid w:val="00946DBB"/>
    <w:rsid w:val="0094714B"/>
    <w:rsid w:val="00947814"/>
    <w:rsid w:val="009501A8"/>
    <w:rsid w:val="009505FB"/>
    <w:rsid w:val="00950C71"/>
    <w:rsid w:val="00951150"/>
    <w:rsid w:val="00952447"/>
    <w:rsid w:val="00953A7F"/>
    <w:rsid w:val="00954F55"/>
    <w:rsid w:val="009550FC"/>
    <w:rsid w:val="00955241"/>
    <w:rsid w:val="00955248"/>
    <w:rsid w:val="009606E4"/>
    <w:rsid w:val="009616B1"/>
    <w:rsid w:val="00961920"/>
    <w:rsid w:val="009640D3"/>
    <w:rsid w:val="00964724"/>
    <w:rsid w:val="00964D38"/>
    <w:rsid w:val="009658B0"/>
    <w:rsid w:val="00965ADD"/>
    <w:rsid w:val="00967B12"/>
    <w:rsid w:val="00967B46"/>
    <w:rsid w:val="0097105B"/>
    <w:rsid w:val="00971885"/>
    <w:rsid w:val="009754B8"/>
    <w:rsid w:val="009762C4"/>
    <w:rsid w:val="00976AC9"/>
    <w:rsid w:val="009777F1"/>
    <w:rsid w:val="00977B66"/>
    <w:rsid w:val="00977CEF"/>
    <w:rsid w:val="00977E1E"/>
    <w:rsid w:val="009808D3"/>
    <w:rsid w:val="00981B5D"/>
    <w:rsid w:val="009822A6"/>
    <w:rsid w:val="00982F09"/>
    <w:rsid w:val="009831E0"/>
    <w:rsid w:val="0098331E"/>
    <w:rsid w:val="00984A12"/>
    <w:rsid w:val="00984BDD"/>
    <w:rsid w:val="00985482"/>
    <w:rsid w:val="00990031"/>
    <w:rsid w:val="00990939"/>
    <w:rsid w:val="009922B1"/>
    <w:rsid w:val="00992D64"/>
    <w:rsid w:val="00992E40"/>
    <w:rsid w:val="0099516B"/>
    <w:rsid w:val="009969C4"/>
    <w:rsid w:val="009A2187"/>
    <w:rsid w:val="009A249B"/>
    <w:rsid w:val="009A3C13"/>
    <w:rsid w:val="009A3CD3"/>
    <w:rsid w:val="009A57E9"/>
    <w:rsid w:val="009A59C0"/>
    <w:rsid w:val="009A67D3"/>
    <w:rsid w:val="009A6DD3"/>
    <w:rsid w:val="009A738B"/>
    <w:rsid w:val="009A798C"/>
    <w:rsid w:val="009A7DCD"/>
    <w:rsid w:val="009B08D3"/>
    <w:rsid w:val="009B2779"/>
    <w:rsid w:val="009B2841"/>
    <w:rsid w:val="009B32D7"/>
    <w:rsid w:val="009B4F97"/>
    <w:rsid w:val="009B587B"/>
    <w:rsid w:val="009C04F6"/>
    <w:rsid w:val="009C0654"/>
    <w:rsid w:val="009C130F"/>
    <w:rsid w:val="009C1C7A"/>
    <w:rsid w:val="009C3196"/>
    <w:rsid w:val="009C35DC"/>
    <w:rsid w:val="009C380D"/>
    <w:rsid w:val="009C6650"/>
    <w:rsid w:val="009C6CF0"/>
    <w:rsid w:val="009C6D2D"/>
    <w:rsid w:val="009C720B"/>
    <w:rsid w:val="009D009A"/>
    <w:rsid w:val="009D1173"/>
    <w:rsid w:val="009D17A5"/>
    <w:rsid w:val="009D2452"/>
    <w:rsid w:val="009D2FC0"/>
    <w:rsid w:val="009D4059"/>
    <w:rsid w:val="009D6379"/>
    <w:rsid w:val="009D6D5A"/>
    <w:rsid w:val="009D782C"/>
    <w:rsid w:val="009E0420"/>
    <w:rsid w:val="009E06BC"/>
    <w:rsid w:val="009E257E"/>
    <w:rsid w:val="009E379B"/>
    <w:rsid w:val="009E3D33"/>
    <w:rsid w:val="009E4A06"/>
    <w:rsid w:val="009E50EC"/>
    <w:rsid w:val="009E5159"/>
    <w:rsid w:val="009E63E8"/>
    <w:rsid w:val="009E64A9"/>
    <w:rsid w:val="009E6857"/>
    <w:rsid w:val="009E6C9D"/>
    <w:rsid w:val="009E7DD7"/>
    <w:rsid w:val="009F044F"/>
    <w:rsid w:val="009F1F16"/>
    <w:rsid w:val="009F1FE2"/>
    <w:rsid w:val="009F3294"/>
    <w:rsid w:val="009F3873"/>
    <w:rsid w:val="009F3955"/>
    <w:rsid w:val="009F43D1"/>
    <w:rsid w:val="009F43FD"/>
    <w:rsid w:val="009F5D99"/>
    <w:rsid w:val="009F5ECA"/>
    <w:rsid w:val="009F6CC4"/>
    <w:rsid w:val="009F7F33"/>
    <w:rsid w:val="009F7FCB"/>
    <w:rsid w:val="00A00412"/>
    <w:rsid w:val="00A00BB7"/>
    <w:rsid w:val="00A00FE2"/>
    <w:rsid w:val="00A0100F"/>
    <w:rsid w:val="00A013A7"/>
    <w:rsid w:val="00A0205E"/>
    <w:rsid w:val="00A03903"/>
    <w:rsid w:val="00A047B5"/>
    <w:rsid w:val="00A04DCE"/>
    <w:rsid w:val="00A04E67"/>
    <w:rsid w:val="00A04FE6"/>
    <w:rsid w:val="00A05EAE"/>
    <w:rsid w:val="00A06185"/>
    <w:rsid w:val="00A06253"/>
    <w:rsid w:val="00A06D39"/>
    <w:rsid w:val="00A110A7"/>
    <w:rsid w:val="00A115D9"/>
    <w:rsid w:val="00A1189C"/>
    <w:rsid w:val="00A11B2D"/>
    <w:rsid w:val="00A12187"/>
    <w:rsid w:val="00A146C6"/>
    <w:rsid w:val="00A165BA"/>
    <w:rsid w:val="00A16B1A"/>
    <w:rsid w:val="00A17B89"/>
    <w:rsid w:val="00A17EDE"/>
    <w:rsid w:val="00A17F1E"/>
    <w:rsid w:val="00A20827"/>
    <w:rsid w:val="00A2091E"/>
    <w:rsid w:val="00A2102A"/>
    <w:rsid w:val="00A214EB"/>
    <w:rsid w:val="00A21BBB"/>
    <w:rsid w:val="00A21DE2"/>
    <w:rsid w:val="00A224AB"/>
    <w:rsid w:val="00A2268D"/>
    <w:rsid w:val="00A226EE"/>
    <w:rsid w:val="00A22C31"/>
    <w:rsid w:val="00A22E0C"/>
    <w:rsid w:val="00A2337F"/>
    <w:rsid w:val="00A24C87"/>
    <w:rsid w:val="00A24F38"/>
    <w:rsid w:val="00A250C0"/>
    <w:rsid w:val="00A26BAF"/>
    <w:rsid w:val="00A27F9C"/>
    <w:rsid w:val="00A32389"/>
    <w:rsid w:val="00A325F3"/>
    <w:rsid w:val="00A332ED"/>
    <w:rsid w:val="00A3331C"/>
    <w:rsid w:val="00A33726"/>
    <w:rsid w:val="00A37286"/>
    <w:rsid w:val="00A37391"/>
    <w:rsid w:val="00A433D6"/>
    <w:rsid w:val="00A44340"/>
    <w:rsid w:val="00A45A80"/>
    <w:rsid w:val="00A45E4F"/>
    <w:rsid w:val="00A50ED0"/>
    <w:rsid w:val="00A52591"/>
    <w:rsid w:val="00A52E46"/>
    <w:rsid w:val="00A542E7"/>
    <w:rsid w:val="00A553DC"/>
    <w:rsid w:val="00A55432"/>
    <w:rsid w:val="00A55780"/>
    <w:rsid w:val="00A56024"/>
    <w:rsid w:val="00A56483"/>
    <w:rsid w:val="00A569A6"/>
    <w:rsid w:val="00A57622"/>
    <w:rsid w:val="00A577EE"/>
    <w:rsid w:val="00A602A5"/>
    <w:rsid w:val="00A60487"/>
    <w:rsid w:val="00A61726"/>
    <w:rsid w:val="00A61732"/>
    <w:rsid w:val="00A62326"/>
    <w:rsid w:val="00A623D4"/>
    <w:rsid w:val="00A62680"/>
    <w:rsid w:val="00A62732"/>
    <w:rsid w:val="00A62BBA"/>
    <w:rsid w:val="00A62D25"/>
    <w:rsid w:val="00A638CA"/>
    <w:rsid w:val="00A67658"/>
    <w:rsid w:val="00A67C43"/>
    <w:rsid w:val="00A702CD"/>
    <w:rsid w:val="00A70A3F"/>
    <w:rsid w:val="00A722E2"/>
    <w:rsid w:val="00A73E38"/>
    <w:rsid w:val="00A743E0"/>
    <w:rsid w:val="00A74502"/>
    <w:rsid w:val="00A74514"/>
    <w:rsid w:val="00A753A0"/>
    <w:rsid w:val="00A76861"/>
    <w:rsid w:val="00A77492"/>
    <w:rsid w:val="00A7751D"/>
    <w:rsid w:val="00A80841"/>
    <w:rsid w:val="00A80855"/>
    <w:rsid w:val="00A83772"/>
    <w:rsid w:val="00A83E7F"/>
    <w:rsid w:val="00A84147"/>
    <w:rsid w:val="00A860BA"/>
    <w:rsid w:val="00A90480"/>
    <w:rsid w:val="00A90B87"/>
    <w:rsid w:val="00A923C2"/>
    <w:rsid w:val="00A952D4"/>
    <w:rsid w:val="00A9555F"/>
    <w:rsid w:val="00AA016E"/>
    <w:rsid w:val="00AA0A79"/>
    <w:rsid w:val="00AA0C91"/>
    <w:rsid w:val="00AA0D3F"/>
    <w:rsid w:val="00AA0D6E"/>
    <w:rsid w:val="00AA1068"/>
    <w:rsid w:val="00AA24CB"/>
    <w:rsid w:val="00AA2C4A"/>
    <w:rsid w:val="00AA306B"/>
    <w:rsid w:val="00AA4E39"/>
    <w:rsid w:val="00AA59D6"/>
    <w:rsid w:val="00AB09AA"/>
    <w:rsid w:val="00AB217F"/>
    <w:rsid w:val="00AB2317"/>
    <w:rsid w:val="00AB26CF"/>
    <w:rsid w:val="00AB297A"/>
    <w:rsid w:val="00AB4898"/>
    <w:rsid w:val="00AB51F1"/>
    <w:rsid w:val="00AB5435"/>
    <w:rsid w:val="00AB58CC"/>
    <w:rsid w:val="00AB7773"/>
    <w:rsid w:val="00AC02D9"/>
    <w:rsid w:val="00AC08E3"/>
    <w:rsid w:val="00AC0DD8"/>
    <w:rsid w:val="00AC3505"/>
    <w:rsid w:val="00AC6BD2"/>
    <w:rsid w:val="00AC7EC0"/>
    <w:rsid w:val="00AD17D4"/>
    <w:rsid w:val="00AD1894"/>
    <w:rsid w:val="00AD1B66"/>
    <w:rsid w:val="00AD21E3"/>
    <w:rsid w:val="00AD441A"/>
    <w:rsid w:val="00AD4AC3"/>
    <w:rsid w:val="00AD5591"/>
    <w:rsid w:val="00AD5856"/>
    <w:rsid w:val="00AD622C"/>
    <w:rsid w:val="00AD75A2"/>
    <w:rsid w:val="00AD795C"/>
    <w:rsid w:val="00AD7AA5"/>
    <w:rsid w:val="00AE108E"/>
    <w:rsid w:val="00AE1714"/>
    <w:rsid w:val="00AE3B6B"/>
    <w:rsid w:val="00AE524C"/>
    <w:rsid w:val="00AE54C0"/>
    <w:rsid w:val="00AE5685"/>
    <w:rsid w:val="00AE6C33"/>
    <w:rsid w:val="00AE7DA5"/>
    <w:rsid w:val="00AF0EAE"/>
    <w:rsid w:val="00AF3F23"/>
    <w:rsid w:val="00AF43CB"/>
    <w:rsid w:val="00AF546F"/>
    <w:rsid w:val="00AF5EF8"/>
    <w:rsid w:val="00AF5F13"/>
    <w:rsid w:val="00AF60C3"/>
    <w:rsid w:val="00AF60F2"/>
    <w:rsid w:val="00B003B8"/>
    <w:rsid w:val="00B017C8"/>
    <w:rsid w:val="00B026F1"/>
    <w:rsid w:val="00B02BC6"/>
    <w:rsid w:val="00B03817"/>
    <w:rsid w:val="00B0426D"/>
    <w:rsid w:val="00B04FBD"/>
    <w:rsid w:val="00B057C5"/>
    <w:rsid w:val="00B06135"/>
    <w:rsid w:val="00B06206"/>
    <w:rsid w:val="00B0622F"/>
    <w:rsid w:val="00B076D3"/>
    <w:rsid w:val="00B11925"/>
    <w:rsid w:val="00B11D41"/>
    <w:rsid w:val="00B12036"/>
    <w:rsid w:val="00B120D1"/>
    <w:rsid w:val="00B131A8"/>
    <w:rsid w:val="00B13C9F"/>
    <w:rsid w:val="00B14540"/>
    <w:rsid w:val="00B14EE0"/>
    <w:rsid w:val="00B15E89"/>
    <w:rsid w:val="00B1613D"/>
    <w:rsid w:val="00B164CE"/>
    <w:rsid w:val="00B167D2"/>
    <w:rsid w:val="00B1796F"/>
    <w:rsid w:val="00B21AD0"/>
    <w:rsid w:val="00B224D1"/>
    <w:rsid w:val="00B236DB"/>
    <w:rsid w:val="00B23CE7"/>
    <w:rsid w:val="00B23E92"/>
    <w:rsid w:val="00B23F00"/>
    <w:rsid w:val="00B24B1F"/>
    <w:rsid w:val="00B27354"/>
    <w:rsid w:val="00B276B1"/>
    <w:rsid w:val="00B27BF0"/>
    <w:rsid w:val="00B3365A"/>
    <w:rsid w:val="00B34112"/>
    <w:rsid w:val="00B34E8C"/>
    <w:rsid w:val="00B37489"/>
    <w:rsid w:val="00B4139C"/>
    <w:rsid w:val="00B41B60"/>
    <w:rsid w:val="00B41FFD"/>
    <w:rsid w:val="00B4357D"/>
    <w:rsid w:val="00B43F3D"/>
    <w:rsid w:val="00B44711"/>
    <w:rsid w:val="00B45949"/>
    <w:rsid w:val="00B474B4"/>
    <w:rsid w:val="00B522DA"/>
    <w:rsid w:val="00B5343F"/>
    <w:rsid w:val="00B54697"/>
    <w:rsid w:val="00B563A6"/>
    <w:rsid w:val="00B57583"/>
    <w:rsid w:val="00B606DA"/>
    <w:rsid w:val="00B60C9C"/>
    <w:rsid w:val="00B60FB4"/>
    <w:rsid w:val="00B6115B"/>
    <w:rsid w:val="00B611A7"/>
    <w:rsid w:val="00B61325"/>
    <w:rsid w:val="00B6338A"/>
    <w:rsid w:val="00B64217"/>
    <w:rsid w:val="00B645F5"/>
    <w:rsid w:val="00B64BEA"/>
    <w:rsid w:val="00B650E3"/>
    <w:rsid w:val="00B66F5E"/>
    <w:rsid w:val="00B6779B"/>
    <w:rsid w:val="00B70FE3"/>
    <w:rsid w:val="00B71D84"/>
    <w:rsid w:val="00B73821"/>
    <w:rsid w:val="00B73866"/>
    <w:rsid w:val="00B7435B"/>
    <w:rsid w:val="00B761E6"/>
    <w:rsid w:val="00B76328"/>
    <w:rsid w:val="00B8247F"/>
    <w:rsid w:val="00B83484"/>
    <w:rsid w:val="00B879A0"/>
    <w:rsid w:val="00B90862"/>
    <w:rsid w:val="00B92433"/>
    <w:rsid w:val="00B93AE9"/>
    <w:rsid w:val="00B93ED9"/>
    <w:rsid w:val="00B9456B"/>
    <w:rsid w:val="00B9746A"/>
    <w:rsid w:val="00B977E2"/>
    <w:rsid w:val="00B9790A"/>
    <w:rsid w:val="00B97AFE"/>
    <w:rsid w:val="00BA0F09"/>
    <w:rsid w:val="00BA1555"/>
    <w:rsid w:val="00BA3B37"/>
    <w:rsid w:val="00BA5A0D"/>
    <w:rsid w:val="00BA72D6"/>
    <w:rsid w:val="00BA7467"/>
    <w:rsid w:val="00BA74CC"/>
    <w:rsid w:val="00BA7F09"/>
    <w:rsid w:val="00BB0455"/>
    <w:rsid w:val="00BB0527"/>
    <w:rsid w:val="00BB15AC"/>
    <w:rsid w:val="00BB1F54"/>
    <w:rsid w:val="00BB29E5"/>
    <w:rsid w:val="00BB437D"/>
    <w:rsid w:val="00BB656F"/>
    <w:rsid w:val="00BC15C5"/>
    <w:rsid w:val="00BC24DA"/>
    <w:rsid w:val="00BC3208"/>
    <w:rsid w:val="00BC32AA"/>
    <w:rsid w:val="00BC3A33"/>
    <w:rsid w:val="00BC3E0A"/>
    <w:rsid w:val="00BC4330"/>
    <w:rsid w:val="00BC4665"/>
    <w:rsid w:val="00BC63CA"/>
    <w:rsid w:val="00BC6A37"/>
    <w:rsid w:val="00BC7AAB"/>
    <w:rsid w:val="00BD07A7"/>
    <w:rsid w:val="00BD1B9B"/>
    <w:rsid w:val="00BD2634"/>
    <w:rsid w:val="00BD2B35"/>
    <w:rsid w:val="00BD2F75"/>
    <w:rsid w:val="00BD4C0A"/>
    <w:rsid w:val="00BD581E"/>
    <w:rsid w:val="00BD7E8F"/>
    <w:rsid w:val="00BE0872"/>
    <w:rsid w:val="00BE18AF"/>
    <w:rsid w:val="00BE1B87"/>
    <w:rsid w:val="00BE2D5D"/>
    <w:rsid w:val="00BE3398"/>
    <w:rsid w:val="00BE34A8"/>
    <w:rsid w:val="00BE4CBB"/>
    <w:rsid w:val="00BE5385"/>
    <w:rsid w:val="00BE5C1E"/>
    <w:rsid w:val="00BE6586"/>
    <w:rsid w:val="00BF0BD7"/>
    <w:rsid w:val="00BF14EC"/>
    <w:rsid w:val="00BF2282"/>
    <w:rsid w:val="00BF376A"/>
    <w:rsid w:val="00BF455E"/>
    <w:rsid w:val="00BF4DAC"/>
    <w:rsid w:val="00BF67A7"/>
    <w:rsid w:val="00C00DDD"/>
    <w:rsid w:val="00C01F0A"/>
    <w:rsid w:val="00C02002"/>
    <w:rsid w:val="00C02404"/>
    <w:rsid w:val="00C0389E"/>
    <w:rsid w:val="00C04467"/>
    <w:rsid w:val="00C0592B"/>
    <w:rsid w:val="00C05F7B"/>
    <w:rsid w:val="00C07143"/>
    <w:rsid w:val="00C07312"/>
    <w:rsid w:val="00C10AE6"/>
    <w:rsid w:val="00C12183"/>
    <w:rsid w:val="00C1302C"/>
    <w:rsid w:val="00C15566"/>
    <w:rsid w:val="00C15A38"/>
    <w:rsid w:val="00C15B42"/>
    <w:rsid w:val="00C1612D"/>
    <w:rsid w:val="00C16447"/>
    <w:rsid w:val="00C16983"/>
    <w:rsid w:val="00C17E38"/>
    <w:rsid w:val="00C21B88"/>
    <w:rsid w:val="00C21C8D"/>
    <w:rsid w:val="00C232CC"/>
    <w:rsid w:val="00C257F6"/>
    <w:rsid w:val="00C26F68"/>
    <w:rsid w:val="00C27A08"/>
    <w:rsid w:val="00C30929"/>
    <w:rsid w:val="00C30A1B"/>
    <w:rsid w:val="00C31CA1"/>
    <w:rsid w:val="00C32B01"/>
    <w:rsid w:val="00C36285"/>
    <w:rsid w:val="00C36BA3"/>
    <w:rsid w:val="00C37A41"/>
    <w:rsid w:val="00C37E16"/>
    <w:rsid w:val="00C37FFE"/>
    <w:rsid w:val="00C40972"/>
    <w:rsid w:val="00C42162"/>
    <w:rsid w:val="00C4369B"/>
    <w:rsid w:val="00C45CA5"/>
    <w:rsid w:val="00C4677E"/>
    <w:rsid w:val="00C46ED2"/>
    <w:rsid w:val="00C4732E"/>
    <w:rsid w:val="00C47C11"/>
    <w:rsid w:val="00C5092E"/>
    <w:rsid w:val="00C50EA7"/>
    <w:rsid w:val="00C5141D"/>
    <w:rsid w:val="00C51F2F"/>
    <w:rsid w:val="00C52942"/>
    <w:rsid w:val="00C52E0C"/>
    <w:rsid w:val="00C538E8"/>
    <w:rsid w:val="00C53CF9"/>
    <w:rsid w:val="00C54E7F"/>
    <w:rsid w:val="00C55A9E"/>
    <w:rsid w:val="00C55ED9"/>
    <w:rsid w:val="00C56921"/>
    <w:rsid w:val="00C576F8"/>
    <w:rsid w:val="00C57B9A"/>
    <w:rsid w:val="00C6036A"/>
    <w:rsid w:val="00C60AB0"/>
    <w:rsid w:val="00C63DE0"/>
    <w:rsid w:val="00C65B60"/>
    <w:rsid w:val="00C66CC8"/>
    <w:rsid w:val="00C71EEA"/>
    <w:rsid w:val="00C76EEF"/>
    <w:rsid w:val="00C77D50"/>
    <w:rsid w:val="00C77E81"/>
    <w:rsid w:val="00C819FD"/>
    <w:rsid w:val="00C81FD9"/>
    <w:rsid w:val="00C822C8"/>
    <w:rsid w:val="00C85E8B"/>
    <w:rsid w:val="00C87296"/>
    <w:rsid w:val="00C8770D"/>
    <w:rsid w:val="00C87CD0"/>
    <w:rsid w:val="00C91E6A"/>
    <w:rsid w:val="00C959BE"/>
    <w:rsid w:val="00C971E9"/>
    <w:rsid w:val="00C972CD"/>
    <w:rsid w:val="00CA1293"/>
    <w:rsid w:val="00CA15FC"/>
    <w:rsid w:val="00CA1945"/>
    <w:rsid w:val="00CA1E94"/>
    <w:rsid w:val="00CA54A3"/>
    <w:rsid w:val="00CA5DF6"/>
    <w:rsid w:val="00CA5E0D"/>
    <w:rsid w:val="00CA6A29"/>
    <w:rsid w:val="00CA6E43"/>
    <w:rsid w:val="00CB0D8C"/>
    <w:rsid w:val="00CB1345"/>
    <w:rsid w:val="00CB1359"/>
    <w:rsid w:val="00CB2790"/>
    <w:rsid w:val="00CB4CF6"/>
    <w:rsid w:val="00CB5028"/>
    <w:rsid w:val="00CB5E7D"/>
    <w:rsid w:val="00CB62C2"/>
    <w:rsid w:val="00CB6E21"/>
    <w:rsid w:val="00CB71A8"/>
    <w:rsid w:val="00CB7710"/>
    <w:rsid w:val="00CC24F0"/>
    <w:rsid w:val="00CC3BAB"/>
    <w:rsid w:val="00CC58F7"/>
    <w:rsid w:val="00CC725E"/>
    <w:rsid w:val="00CD080D"/>
    <w:rsid w:val="00CD1750"/>
    <w:rsid w:val="00CD1845"/>
    <w:rsid w:val="00CD1F0F"/>
    <w:rsid w:val="00CD30EE"/>
    <w:rsid w:val="00CD34F4"/>
    <w:rsid w:val="00CD3852"/>
    <w:rsid w:val="00CD7B15"/>
    <w:rsid w:val="00CE39A6"/>
    <w:rsid w:val="00CE3BE9"/>
    <w:rsid w:val="00CE3CD0"/>
    <w:rsid w:val="00CE3FD8"/>
    <w:rsid w:val="00CE42B8"/>
    <w:rsid w:val="00CE480B"/>
    <w:rsid w:val="00CE676A"/>
    <w:rsid w:val="00CF0E0F"/>
    <w:rsid w:val="00CF25AD"/>
    <w:rsid w:val="00CF2B71"/>
    <w:rsid w:val="00CF5AF2"/>
    <w:rsid w:val="00CF63CB"/>
    <w:rsid w:val="00CF65BC"/>
    <w:rsid w:val="00CF67CC"/>
    <w:rsid w:val="00D006A0"/>
    <w:rsid w:val="00D01F19"/>
    <w:rsid w:val="00D0204D"/>
    <w:rsid w:val="00D020B2"/>
    <w:rsid w:val="00D02108"/>
    <w:rsid w:val="00D037F6"/>
    <w:rsid w:val="00D05971"/>
    <w:rsid w:val="00D06B27"/>
    <w:rsid w:val="00D06B37"/>
    <w:rsid w:val="00D070D2"/>
    <w:rsid w:val="00D104DD"/>
    <w:rsid w:val="00D1111E"/>
    <w:rsid w:val="00D11A01"/>
    <w:rsid w:val="00D12F59"/>
    <w:rsid w:val="00D13F83"/>
    <w:rsid w:val="00D1484E"/>
    <w:rsid w:val="00D14B2B"/>
    <w:rsid w:val="00D15E41"/>
    <w:rsid w:val="00D1711E"/>
    <w:rsid w:val="00D207AF"/>
    <w:rsid w:val="00D20AF3"/>
    <w:rsid w:val="00D21583"/>
    <w:rsid w:val="00D2199B"/>
    <w:rsid w:val="00D21E31"/>
    <w:rsid w:val="00D228C5"/>
    <w:rsid w:val="00D242ED"/>
    <w:rsid w:val="00D25B83"/>
    <w:rsid w:val="00D26EFE"/>
    <w:rsid w:val="00D276AA"/>
    <w:rsid w:val="00D27BE6"/>
    <w:rsid w:val="00D31253"/>
    <w:rsid w:val="00D32029"/>
    <w:rsid w:val="00D35899"/>
    <w:rsid w:val="00D35904"/>
    <w:rsid w:val="00D36A15"/>
    <w:rsid w:val="00D373A9"/>
    <w:rsid w:val="00D37A8D"/>
    <w:rsid w:val="00D431FE"/>
    <w:rsid w:val="00D43F99"/>
    <w:rsid w:val="00D443BC"/>
    <w:rsid w:val="00D449A2"/>
    <w:rsid w:val="00D44D65"/>
    <w:rsid w:val="00D44F88"/>
    <w:rsid w:val="00D45DE3"/>
    <w:rsid w:val="00D46BB7"/>
    <w:rsid w:val="00D46F02"/>
    <w:rsid w:val="00D471D5"/>
    <w:rsid w:val="00D5097A"/>
    <w:rsid w:val="00D5177C"/>
    <w:rsid w:val="00D51EE7"/>
    <w:rsid w:val="00D52384"/>
    <w:rsid w:val="00D52932"/>
    <w:rsid w:val="00D54542"/>
    <w:rsid w:val="00D54609"/>
    <w:rsid w:val="00D55750"/>
    <w:rsid w:val="00D577CB"/>
    <w:rsid w:val="00D57A93"/>
    <w:rsid w:val="00D60ED6"/>
    <w:rsid w:val="00D60FBA"/>
    <w:rsid w:val="00D612E1"/>
    <w:rsid w:val="00D61ECB"/>
    <w:rsid w:val="00D62BC3"/>
    <w:rsid w:val="00D62D28"/>
    <w:rsid w:val="00D63387"/>
    <w:rsid w:val="00D652D1"/>
    <w:rsid w:val="00D653DF"/>
    <w:rsid w:val="00D658B5"/>
    <w:rsid w:val="00D672E7"/>
    <w:rsid w:val="00D67432"/>
    <w:rsid w:val="00D700D0"/>
    <w:rsid w:val="00D70600"/>
    <w:rsid w:val="00D736D5"/>
    <w:rsid w:val="00D771C3"/>
    <w:rsid w:val="00D7721F"/>
    <w:rsid w:val="00D814D2"/>
    <w:rsid w:val="00D82752"/>
    <w:rsid w:val="00D847EE"/>
    <w:rsid w:val="00D86953"/>
    <w:rsid w:val="00D87190"/>
    <w:rsid w:val="00D87FF2"/>
    <w:rsid w:val="00D903C4"/>
    <w:rsid w:val="00D90D02"/>
    <w:rsid w:val="00D90E1C"/>
    <w:rsid w:val="00D91C0C"/>
    <w:rsid w:val="00D92F18"/>
    <w:rsid w:val="00D9306B"/>
    <w:rsid w:val="00D935FA"/>
    <w:rsid w:val="00D93CB9"/>
    <w:rsid w:val="00D94C57"/>
    <w:rsid w:val="00DA0A34"/>
    <w:rsid w:val="00DA3216"/>
    <w:rsid w:val="00DA48A5"/>
    <w:rsid w:val="00DA55BA"/>
    <w:rsid w:val="00DA5F37"/>
    <w:rsid w:val="00DA662C"/>
    <w:rsid w:val="00DA6AEF"/>
    <w:rsid w:val="00DA7206"/>
    <w:rsid w:val="00DA7D7D"/>
    <w:rsid w:val="00DB0053"/>
    <w:rsid w:val="00DB197F"/>
    <w:rsid w:val="00DB7281"/>
    <w:rsid w:val="00DC0511"/>
    <w:rsid w:val="00DC0F78"/>
    <w:rsid w:val="00DC1638"/>
    <w:rsid w:val="00DC3BA2"/>
    <w:rsid w:val="00DC4064"/>
    <w:rsid w:val="00DC567C"/>
    <w:rsid w:val="00DC67BE"/>
    <w:rsid w:val="00DC75DA"/>
    <w:rsid w:val="00DC7EF9"/>
    <w:rsid w:val="00DD116E"/>
    <w:rsid w:val="00DD15C1"/>
    <w:rsid w:val="00DD17C3"/>
    <w:rsid w:val="00DD1862"/>
    <w:rsid w:val="00DD2A6F"/>
    <w:rsid w:val="00DD3563"/>
    <w:rsid w:val="00DD36D2"/>
    <w:rsid w:val="00DD6351"/>
    <w:rsid w:val="00DD6673"/>
    <w:rsid w:val="00DD77D2"/>
    <w:rsid w:val="00DE08F8"/>
    <w:rsid w:val="00DE1D48"/>
    <w:rsid w:val="00DE40B6"/>
    <w:rsid w:val="00DE453E"/>
    <w:rsid w:val="00DE63BC"/>
    <w:rsid w:val="00DE754E"/>
    <w:rsid w:val="00DF03B9"/>
    <w:rsid w:val="00DF07A2"/>
    <w:rsid w:val="00DF22E9"/>
    <w:rsid w:val="00DF2FCD"/>
    <w:rsid w:val="00DF30EB"/>
    <w:rsid w:val="00DF3407"/>
    <w:rsid w:val="00DF4AD6"/>
    <w:rsid w:val="00DF7304"/>
    <w:rsid w:val="00E01390"/>
    <w:rsid w:val="00E02BEA"/>
    <w:rsid w:val="00E05526"/>
    <w:rsid w:val="00E057D4"/>
    <w:rsid w:val="00E05B11"/>
    <w:rsid w:val="00E0648F"/>
    <w:rsid w:val="00E06A02"/>
    <w:rsid w:val="00E11058"/>
    <w:rsid w:val="00E138B3"/>
    <w:rsid w:val="00E1456A"/>
    <w:rsid w:val="00E14DC0"/>
    <w:rsid w:val="00E1589E"/>
    <w:rsid w:val="00E15F4A"/>
    <w:rsid w:val="00E178DA"/>
    <w:rsid w:val="00E17EBB"/>
    <w:rsid w:val="00E21062"/>
    <w:rsid w:val="00E222ED"/>
    <w:rsid w:val="00E2471A"/>
    <w:rsid w:val="00E24AF8"/>
    <w:rsid w:val="00E24CC2"/>
    <w:rsid w:val="00E2504E"/>
    <w:rsid w:val="00E25703"/>
    <w:rsid w:val="00E27D32"/>
    <w:rsid w:val="00E27F30"/>
    <w:rsid w:val="00E3367C"/>
    <w:rsid w:val="00E33839"/>
    <w:rsid w:val="00E33D74"/>
    <w:rsid w:val="00E35F54"/>
    <w:rsid w:val="00E36333"/>
    <w:rsid w:val="00E36622"/>
    <w:rsid w:val="00E371EC"/>
    <w:rsid w:val="00E379E0"/>
    <w:rsid w:val="00E4079A"/>
    <w:rsid w:val="00E437C8"/>
    <w:rsid w:val="00E44A95"/>
    <w:rsid w:val="00E4590C"/>
    <w:rsid w:val="00E463B0"/>
    <w:rsid w:val="00E47F3A"/>
    <w:rsid w:val="00E50999"/>
    <w:rsid w:val="00E50EFB"/>
    <w:rsid w:val="00E52304"/>
    <w:rsid w:val="00E525FC"/>
    <w:rsid w:val="00E534B7"/>
    <w:rsid w:val="00E54ECB"/>
    <w:rsid w:val="00E552A0"/>
    <w:rsid w:val="00E55312"/>
    <w:rsid w:val="00E56251"/>
    <w:rsid w:val="00E60C72"/>
    <w:rsid w:val="00E60DBC"/>
    <w:rsid w:val="00E6136C"/>
    <w:rsid w:val="00E61C3A"/>
    <w:rsid w:val="00E64591"/>
    <w:rsid w:val="00E645D4"/>
    <w:rsid w:val="00E6519C"/>
    <w:rsid w:val="00E653C5"/>
    <w:rsid w:val="00E65AF6"/>
    <w:rsid w:val="00E6602A"/>
    <w:rsid w:val="00E665FD"/>
    <w:rsid w:val="00E71160"/>
    <w:rsid w:val="00E72319"/>
    <w:rsid w:val="00E73307"/>
    <w:rsid w:val="00E73D7B"/>
    <w:rsid w:val="00E751B6"/>
    <w:rsid w:val="00E7547B"/>
    <w:rsid w:val="00E76DD4"/>
    <w:rsid w:val="00E7710A"/>
    <w:rsid w:val="00E77192"/>
    <w:rsid w:val="00E77275"/>
    <w:rsid w:val="00E80457"/>
    <w:rsid w:val="00E809E8"/>
    <w:rsid w:val="00E80B27"/>
    <w:rsid w:val="00E824A6"/>
    <w:rsid w:val="00E8337D"/>
    <w:rsid w:val="00E83AD6"/>
    <w:rsid w:val="00E84934"/>
    <w:rsid w:val="00E84C2D"/>
    <w:rsid w:val="00E84DA5"/>
    <w:rsid w:val="00E85413"/>
    <w:rsid w:val="00E85D9C"/>
    <w:rsid w:val="00E86652"/>
    <w:rsid w:val="00E86DB7"/>
    <w:rsid w:val="00E86FF5"/>
    <w:rsid w:val="00E870E7"/>
    <w:rsid w:val="00E9020A"/>
    <w:rsid w:val="00E90DF0"/>
    <w:rsid w:val="00E9137F"/>
    <w:rsid w:val="00E9163E"/>
    <w:rsid w:val="00E9305C"/>
    <w:rsid w:val="00E93402"/>
    <w:rsid w:val="00E93573"/>
    <w:rsid w:val="00E93AAB"/>
    <w:rsid w:val="00E95460"/>
    <w:rsid w:val="00E958A7"/>
    <w:rsid w:val="00E9654D"/>
    <w:rsid w:val="00E96B63"/>
    <w:rsid w:val="00E97DC7"/>
    <w:rsid w:val="00EA3680"/>
    <w:rsid w:val="00EA3DB5"/>
    <w:rsid w:val="00EA47AB"/>
    <w:rsid w:val="00EA50D7"/>
    <w:rsid w:val="00EA5653"/>
    <w:rsid w:val="00EA5772"/>
    <w:rsid w:val="00EA6366"/>
    <w:rsid w:val="00EA75B8"/>
    <w:rsid w:val="00EA76EB"/>
    <w:rsid w:val="00EA7F06"/>
    <w:rsid w:val="00EB026F"/>
    <w:rsid w:val="00EB0D03"/>
    <w:rsid w:val="00EB12B3"/>
    <w:rsid w:val="00EB20FC"/>
    <w:rsid w:val="00EB26E8"/>
    <w:rsid w:val="00EB2779"/>
    <w:rsid w:val="00EB369A"/>
    <w:rsid w:val="00EB42EC"/>
    <w:rsid w:val="00EB7C0C"/>
    <w:rsid w:val="00EC12EC"/>
    <w:rsid w:val="00EC1610"/>
    <w:rsid w:val="00EC3D57"/>
    <w:rsid w:val="00EC4DA1"/>
    <w:rsid w:val="00EC51C8"/>
    <w:rsid w:val="00EC5AB3"/>
    <w:rsid w:val="00EC5FF2"/>
    <w:rsid w:val="00EC7286"/>
    <w:rsid w:val="00EC7D34"/>
    <w:rsid w:val="00ED11EC"/>
    <w:rsid w:val="00ED11FA"/>
    <w:rsid w:val="00ED1696"/>
    <w:rsid w:val="00ED1EA1"/>
    <w:rsid w:val="00ED31E5"/>
    <w:rsid w:val="00ED3589"/>
    <w:rsid w:val="00ED39C0"/>
    <w:rsid w:val="00EE1100"/>
    <w:rsid w:val="00EE12B7"/>
    <w:rsid w:val="00EE1A1C"/>
    <w:rsid w:val="00EE32CC"/>
    <w:rsid w:val="00EE651D"/>
    <w:rsid w:val="00EE69A7"/>
    <w:rsid w:val="00EF08E6"/>
    <w:rsid w:val="00EF16F6"/>
    <w:rsid w:val="00EF20BF"/>
    <w:rsid w:val="00EF297D"/>
    <w:rsid w:val="00EF29DA"/>
    <w:rsid w:val="00EF45AE"/>
    <w:rsid w:val="00EF4680"/>
    <w:rsid w:val="00EF597F"/>
    <w:rsid w:val="00EF6884"/>
    <w:rsid w:val="00F004A0"/>
    <w:rsid w:val="00F00685"/>
    <w:rsid w:val="00F01A51"/>
    <w:rsid w:val="00F01C41"/>
    <w:rsid w:val="00F03004"/>
    <w:rsid w:val="00F03B55"/>
    <w:rsid w:val="00F04B03"/>
    <w:rsid w:val="00F05C6F"/>
    <w:rsid w:val="00F070C9"/>
    <w:rsid w:val="00F11040"/>
    <w:rsid w:val="00F1108F"/>
    <w:rsid w:val="00F1114C"/>
    <w:rsid w:val="00F124C4"/>
    <w:rsid w:val="00F13840"/>
    <w:rsid w:val="00F140FC"/>
    <w:rsid w:val="00F155B1"/>
    <w:rsid w:val="00F15A2C"/>
    <w:rsid w:val="00F162C9"/>
    <w:rsid w:val="00F1661F"/>
    <w:rsid w:val="00F16B3D"/>
    <w:rsid w:val="00F17506"/>
    <w:rsid w:val="00F178A6"/>
    <w:rsid w:val="00F17CA8"/>
    <w:rsid w:val="00F21BD2"/>
    <w:rsid w:val="00F26A3C"/>
    <w:rsid w:val="00F27EAE"/>
    <w:rsid w:val="00F30F85"/>
    <w:rsid w:val="00F31824"/>
    <w:rsid w:val="00F341A9"/>
    <w:rsid w:val="00F35B21"/>
    <w:rsid w:val="00F35B70"/>
    <w:rsid w:val="00F3644F"/>
    <w:rsid w:val="00F40210"/>
    <w:rsid w:val="00F41171"/>
    <w:rsid w:val="00F4216E"/>
    <w:rsid w:val="00F425EB"/>
    <w:rsid w:val="00F42AF8"/>
    <w:rsid w:val="00F44E12"/>
    <w:rsid w:val="00F454F3"/>
    <w:rsid w:val="00F4683A"/>
    <w:rsid w:val="00F4762C"/>
    <w:rsid w:val="00F51783"/>
    <w:rsid w:val="00F51BCB"/>
    <w:rsid w:val="00F53064"/>
    <w:rsid w:val="00F5308A"/>
    <w:rsid w:val="00F5580D"/>
    <w:rsid w:val="00F566E6"/>
    <w:rsid w:val="00F56935"/>
    <w:rsid w:val="00F57089"/>
    <w:rsid w:val="00F61A6B"/>
    <w:rsid w:val="00F61F4C"/>
    <w:rsid w:val="00F63EFE"/>
    <w:rsid w:val="00F649FA"/>
    <w:rsid w:val="00F667D3"/>
    <w:rsid w:val="00F705EC"/>
    <w:rsid w:val="00F70A36"/>
    <w:rsid w:val="00F71D19"/>
    <w:rsid w:val="00F73E60"/>
    <w:rsid w:val="00F7446D"/>
    <w:rsid w:val="00F74534"/>
    <w:rsid w:val="00F75AAD"/>
    <w:rsid w:val="00F76920"/>
    <w:rsid w:val="00F77C63"/>
    <w:rsid w:val="00F8049D"/>
    <w:rsid w:val="00F80879"/>
    <w:rsid w:val="00F81551"/>
    <w:rsid w:val="00F82062"/>
    <w:rsid w:val="00F8257E"/>
    <w:rsid w:val="00F839A8"/>
    <w:rsid w:val="00F84E51"/>
    <w:rsid w:val="00F86130"/>
    <w:rsid w:val="00F863BD"/>
    <w:rsid w:val="00F873DC"/>
    <w:rsid w:val="00F877CA"/>
    <w:rsid w:val="00F90F7C"/>
    <w:rsid w:val="00F9134F"/>
    <w:rsid w:val="00F921CC"/>
    <w:rsid w:val="00F956B4"/>
    <w:rsid w:val="00F9665F"/>
    <w:rsid w:val="00F96F25"/>
    <w:rsid w:val="00F96F6A"/>
    <w:rsid w:val="00F97496"/>
    <w:rsid w:val="00FA1082"/>
    <w:rsid w:val="00FA297D"/>
    <w:rsid w:val="00FA3DA9"/>
    <w:rsid w:val="00FA3EE8"/>
    <w:rsid w:val="00FA7F17"/>
    <w:rsid w:val="00FB105D"/>
    <w:rsid w:val="00FB387B"/>
    <w:rsid w:val="00FB3A50"/>
    <w:rsid w:val="00FB550E"/>
    <w:rsid w:val="00FB5AF5"/>
    <w:rsid w:val="00FB62CB"/>
    <w:rsid w:val="00FB7383"/>
    <w:rsid w:val="00FC0290"/>
    <w:rsid w:val="00FC0625"/>
    <w:rsid w:val="00FC0DE4"/>
    <w:rsid w:val="00FC1C84"/>
    <w:rsid w:val="00FC2700"/>
    <w:rsid w:val="00FC31B4"/>
    <w:rsid w:val="00FC33B4"/>
    <w:rsid w:val="00FC55A6"/>
    <w:rsid w:val="00FC76CC"/>
    <w:rsid w:val="00FC7C18"/>
    <w:rsid w:val="00FD09DF"/>
    <w:rsid w:val="00FD158E"/>
    <w:rsid w:val="00FD2264"/>
    <w:rsid w:val="00FD2BBB"/>
    <w:rsid w:val="00FD5281"/>
    <w:rsid w:val="00FD52CA"/>
    <w:rsid w:val="00FD5718"/>
    <w:rsid w:val="00FD5935"/>
    <w:rsid w:val="00FE0D9A"/>
    <w:rsid w:val="00FE2E1A"/>
    <w:rsid w:val="00FE2EE1"/>
    <w:rsid w:val="00FE3330"/>
    <w:rsid w:val="00FE4202"/>
    <w:rsid w:val="00FE5F82"/>
    <w:rsid w:val="00FE69DE"/>
    <w:rsid w:val="00FE76A9"/>
    <w:rsid w:val="00FE782A"/>
    <w:rsid w:val="00FF01DF"/>
    <w:rsid w:val="00FF0B70"/>
    <w:rsid w:val="00FF1B27"/>
    <w:rsid w:val="00FF32D5"/>
    <w:rsid w:val="00FF5E2B"/>
    <w:rsid w:val="00FF63AC"/>
    <w:rsid w:val="00FF67D5"/>
    <w:rsid w:val="00FF7E93"/>
    <w:rsid w:val="02B27DB7"/>
    <w:rsid w:val="05E6A65E"/>
    <w:rsid w:val="0700CFDB"/>
    <w:rsid w:val="0C542CCE"/>
    <w:rsid w:val="17AF40A4"/>
    <w:rsid w:val="1D918D75"/>
    <w:rsid w:val="1DFEA327"/>
    <w:rsid w:val="218AA7DB"/>
    <w:rsid w:val="23511769"/>
    <w:rsid w:val="29B72150"/>
    <w:rsid w:val="2ED5CEB8"/>
    <w:rsid w:val="2F98BBB0"/>
    <w:rsid w:val="3FBA2167"/>
    <w:rsid w:val="406C5650"/>
    <w:rsid w:val="42759F9D"/>
    <w:rsid w:val="44032237"/>
    <w:rsid w:val="47720C7F"/>
    <w:rsid w:val="489AC831"/>
    <w:rsid w:val="4D0F4580"/>
    <w:rsid w:val="51B391FC"/>
    <w:rsid w:val="558DC80D"/>
    <w:rsid w:val="607DB0C3"/>
    <w:rsid w:val="6E3D060A"/>
    <w:rsid w:val="72DDDE89"/>
    <w:rsid w:val="78164E68"/>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A127134F-C023-400A-8085-8245B277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38476483">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29273673">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264504645">
      <w:bodyDiv w:val="1"/>
      <w:marLeft w:val="0"/>
      <w:marRight w:val="0"/>
      <w:marTop w:val="0"/>
      <w:marBottom w:val="0"/>
      <w:divBdr>
        <w:top w:val="none" w:sz="0" w:space="0" w:color="auto"/>
        <w:left w:val="none" w:sz="0" w:space="0" w:color="auto"/>
        <w:bottom w:val="none" w:sz="0" w:space="0" w:color="auto"/>
        <w:right w:val="none" w:sz="0" w:space="0" w:color="auto"/>
      </w:divBdr>
    </w:div>
    <w:div w:id="306201312">
      <w:bodyDiv w:val="1"/>
      <w:marLeft w:val="0"/>
      <w:marRight w:val="0"/>
      <w:marTop w:val="0"/>
      <w:marBottom w:val="0"/>
      <w:divBdr>
        <w:top w:val="none" w:sz="0" w:space="0" w:color="auto"/>
        <w:left w:val="none" w:sz="0" w:space="0" w:color="auto"/>
        <w:bottom w:val="none" w:sz="0" w:space="0" w:color="auto"/>
        <w:right w:val="none" w:sz="0" w:space="0" w:color="auto"/>
      </w:divBdr>
    </w:div>
    <w:div w:id="395979399">
      <w:bodyDiv w:val="1"/>
      <w:marLeft w:val="0"/>
      <w:marRight w:val="0"/>
      <w:marTop w:val="0"/>
      <w:marBottom w:val="0"/>
      <w:divBdr>
        <w:top w:val="none" w:sz="0" w:space="0" w:color="auto"/>
        <w:left w:val="none" w:sz="0" w:space="0" w:color="auto"/>
        <w:bottom w:val="none" w:sz="0" w:space="0" w:color="auto"/>
        <w:right w:val="none" w:sz="0" w:space="0" w:color="auto"/>
      </w:divBdr>
    </w:div>
    <w:div w:id="463816798">
      <w:bodyDiv w:val="1"/>
      <w:marLeft w:val="0"/>
      <w:marRight w:val="0"/>
      <w:marTop w:val="0"/>
      <w:marBottom w:val="0"/>
      <w:divBdr>
        <w:top w:val="none" w:sz="0" w:space="0" w:color="auto"/>
        <w:left w:val="none" w:sz="0" w:space="0" w:color="auto"/>
        <w:bottom w:val="none" w:sz="0" w:space="0" w:color="auto"/>
        <w:right w:val="none" w:sz="0" w:space="0" w:color="auto"/>
      </w:divBdr>
    </w:div>
    <w:div w:id="468549433">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861673997">
      <w:bodyDiv w:val="1"/>
      <w:marLeft w:val="0"/>
      <w:marRight w:val="0"/>
      <w:marTop w:val="0"/>
      <w:marBottom w:val="0"/>
      <w:divBdr>
        <w:top w:val="none" w:sz="0" w:space="0" w:color="auto"/>
        <w:left w:val="none" w:sz="0" w:space="0" w:color="auto"/>
        <w:bottom w:val="none" w:sz="0" w:space="0" w:color="auto"/>
        <w:right w:val="none" w:sz="0" w:space="0" w:color="auto"/>
      </w:divBdr>
    </w:div>
    <w:div w:id="868952159">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2571100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582789354">
      <w:bodyDiv w:val="1"/>
      <w:marLeft w:val="0"/>
      <w:marRight w:val="0"/>
      <w:marTop w:val="0"/>
      <w:marBottom w:val="0"/>
      <w:divBdr>
        <w:top w:val="none" w:sz="0" w:space="0" w:color="auto"/>
        <w:left w:val="none" w:sz="0" w:space="0" w:color="auto"/>
        <w:bottom w:val="none" w:sz="0" w:space="0" w:color="auto"/>
        <w:right w:val="none" w:sz="0" w:space="0" w:color="auto"/>
      </w:divBdr>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55956992">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sites/default/files/state-by-state-breakdown-delivery-of-initial-30-billion-cares-act.pdf" TargetMode="External"/><Relationship Id="rId117" Type="http://schemas.openxmlformats.org/officeDocument/2006/relationships/hyperlink" Target="https://cms7.fta.dot.gov/funding/apportionments/table-3-fy-2020-cares-act-section-5311-rural-area-apportionments" TargetMode="External"/><Relationship Id="rId21" Type="http://schemas.openxmlformats.org/officeDocument/2006/relationships/hyperlink" Target="https://www.eda.gov/news/press-releases/coronavirus/" TargetMode="External"/><Relationship Id="rId42" Type="http://schemas.openxmlformats.org/officeDocument/2006/relationships/hyperlink" Target="https://www2.ed.gov/about/offices/list/ope/314a1allocationtableheerfii.pdf" TargetMode="External"/><Relationship Id="rId47" Type="http://schemas.openxmlformats.org/officeDocument/2006/relationships/hyperlink" Target="https://www.fns.usda.gov/disaster/pandemic/covid-19/tefap-ffcra-allocation-worksheet" TargetMode="External"/><Relationship Id="rId63" Type="http://schemas.openxmlformats.org/officeDocument/2006/relationships/hyperlink" Target="https://www.cdc.gov/coronavirus/2019-ncov/downloads/php/funding-update.pdf?deliveryName=USCDC_1268-DM27257" TargetMode="External"/><Relationship Id="rId68" Type="http://schemas.openxmlformats.org/officeDocument/2006/relationships/hyperlink" Target="https://www.cdc.gov/coronavirus/2019-ncov/downloads/php/funding-update.pdf" TargetMode="External"/><Relationship Id="rId84" Type="http://schemas.openxmlformats.org/officeDocument/2006/relationships/hyperlink" Target="https://acl.gov/sites/default/files/about-acl/2020-03/Supplement%20no%202%20-%20ACL%20grants%20to%20State%20Units%20on%20Aging%20for%20Title%20III%20C1%20and%202%20by%20state.pdf" TargetMode="External"/><Relationship Id="rId89" Type="http://schemas.openxmlformats.org/officeDocument/2006/relationships/hyperlink" Target="https://www.hrsa.gov/rural-health/coronavirus/rural-health-clinics-covid-19-testing-fy20-awards" TargetMode="External"/><Relationship Id="rId112" Type="http://schemas.openxmlformats.org/officeDocument/2006/relationships/hyperlink" Target="https://bja.ojp.gov/program/cesf/state-and-local-allocations" TargetMode="External"/><Relationship Id="rId133" Type="http://schemas.openxmlformats.org/officeDocument/2006/relationships/hyperlink" Target="https://wdr.doleta.gov/directives/corr_doc.cfm?DOCN=8634" TargetMode="External"/><Relationship Id="rId16" Type="http://schemas.openxmlformats.org/officeDocument/2006/relationships/hyperlink" Target="https://www.farmers.gov/cfap1/data" TargetMode="External"/><Relationship Id="rId107" Type="http://schemas.openxmlformats.org/officeDocument/2006/relationships/hyperlink" Target="https://www.hud.gov/sites/dfiles/PIH/documents/IHBG-CARES_Formula_Allocations_4.3.20%20.pdf" TargetMode="External"/><Relationship Id="rId11" Type="http://schemas.openxmlformats.org/officeDocument/2006/relationships/hyperlink" Target="https://home.treasury.gov/policy-issues/cares/state-and-local-governments" TargetMode="External"/><Relationship Id="rId32" Type="http://schemas.openxmlformats.org/officeDocument/2006/relationships/hyperlink" Target="https://www.hhs.gov/coronavirus/cares-act-provider-relief-fund/data/index.html" TargetMode="External"/><Relationship Id="rId37" Type="http://schemas.openxmlformats.org/officeDocument/2006/relationships/hyperlink" Target="https://www2.ed.gov/about/offices/list/ope/allocationsfipse.pdf" TargetMode="External"/><Relationship Id="rId53" Type="http://schemas.openxmlformats.org/officeDocument/2006/relationships/hyperlink" Target="https://bhw.hrsa.gov/grants/covid-19-workforce-telehealth-fy2020-awards/area-health" TargetMode="External"/><Relationship Id="rId58" Type="http://schemas.openxmlformats.org/officeDocument/2006/relationships/hyperlink" Target="https://www.acf.hhs.gov/occ/resource/2020-cares-act-ccdbg-supplemental-funding-allocations-for-states-and-territories" TargetMode="External"/><Relationship Id="rId74" Type="http://schemas.openxmlformats.org/officeDocument/2006/relationships/hyperlink" Target="https://ffis.org/sites/default/files/public/fy20_cares_act_head_start_table_for_750_million.pdf" TargetMode="External"/><Relationship Id="rId79" Type="http://schemas.openxmlformats.org/officeDocument/2006/relationships/hyperlink" Target="https://acl.gov/about-acl/older-americans-act-oaa" TargetMode="External"/><Relationship Id="rId102" Type="http://schemas.openxmlformats.org/officeDocument/2006/relationships/hyperlink" Target="https://www.hud.gov/program_offices/comm_planning/budget/fy20/" TargetMode="External"/><Relationship Id="rId123" Type="http://schemas.openxmlformats.org/officeDocument/2006/relationships/hyperlink" Target="https://wdr.doleta.gov/directives/attach/UIPL/UIPL_9-21.pdf" TargetMode="External"/><Relationship Id="rId128" Type="http://schemas.openxmlformats.org/officeDocument/2006/relationships/hyperlink" Target="https://www.leg.state.nv.us/App/InterimCommittee/REL/Document/15363" TargetMode="External"/><Relationship Id="rId5" Type="http://schemas.openxmlformats.org/officeDocument/2006/relationships/hyperlink" Target="https://www.cpb.org/files/aboutcpb/financials/funding/FY-2020-CARES-Act-Stabilization-Funding.pdf" TargetMode="External"/><Relationship Id="rId90" Type="http://schemas.openxmlformats.org/officeDocument/2006/relationships/hyperlink" Target="https://hab.hrsa.gov/coronavirus/cares-FY2020-awards/part-a" TargetMode="External"/><Relationship Id="rId95" Type="http://schemas.openxmlformats.org/officeDocument/2006/relationships/hyperlink" Target="https://www.hrsa.gov/rural-health/coronavirus-cares-FY2020-awards" TargetMode="External"/><Relationship Id="rId14" Type="http://schemas.openxmlformats.org/officeDocument/2006/relationships/hyperlink" Target="https://www.fema.gov/media-library-data/1587382847878-f9def17e6317d54da7db7f1fd3081559/COVID-19EPMforAccessiblePublicServiceAnnouncementsFactSheet(03.21.20).pdf" TargetMode="External"/><Relationship Id="rId22" Type="http://schemas.openxmlformats.org/officeDocument/2006/relationships/hyperlink" Target="https://www.cms.gov/files/document/covid-accelerated-and-advance-payments-state.pdf" TargetMode="External"/><Relationship Id="rId27" Type="http://schemas.openxmlformats.org/officeDocument/2006/relationships/hyperlink" Target="https://www.hhs.gov/sites/default/files/provider-relief-fund-general-distribution-phase-3-lost-revenue-payment-allocation.pdf" TargetMode="External"/><Relationship Id="rId30" Type="http://schemas.openxmlformats.org/officeDocument/2006/relationships/hyperlink" Target="https://www.hhs.gov/sites/default/files/safety-net-hospital-provider-relief-payment-state-breakdown.pdf" TargetMode="External"/><Relationship Id="rId35" Type="http://schemas.openxmlformats.org/officeDocument/2006/relationships/hyperlink" Target="https://oese.ed.gov/offices/education-stabilization-fund/elementary-secondary-school-emergency-relief-fund/" TargetMode="External"/><Relationship Id="rId43" Type="http://schemas.openxmlformats.org/officeDocument/2006/relationships/hyperlink" Target="https://www2.ed.gov/about/offices/list/ope/314a1allocationtableheerfii.pdf" TargetMode="External"/><Relationship Id="rId48" Type="http://schemas.openxmlformats.org/officeDocument/2006/relationships/hyperlink" Target="https://www.fns.usda.gov/fdpir/request-funding-facility-improvements" TargetMode="External"/><Relationship Id="rId56" Type="http://schemas.openxmlformats.org/officeDocument/2006/relationships/hyperlink" Target="https://acl.gov/sites/default/files/about-acl/2020-04/ACL%20State%20by%20State%20Tribe%20and%20CIL%20CARES%20Supplemental%20Awards%20Tables%2004.21.20.pdf" TargetMode="External"/><Relationship Id="rId64" Type="http://schemas.openxmlformats.org/officeDocument/2006/relationships/hyperlink" Target="https://taggs.hhs.gov/Coronavirus" TargetMode="External"/><Relationship Id="rId69" Type="http://schemas.openxmlformats.org/officeDocument/2006/relationships/hyperlink" Target="https://www.cdc.gov/coronavirus/2019-ncov/downloads/php/funding-update.pdf" TargetMode="External"/><Relationship Id="rId77" Type="http://schemas.openxmlformats.org/officeDocument/2006/relationships/hyperlink" Target="https://www.federalregister.gov/documents/2021/02/01/2021-02092/availability-of-program-application-instructions-for-long-term-care-ombudsman-program-funds" TargetMode="External"/><Relationship Id="rId100" Type="http://schemas.openxmlformats.org/officeDocument/2006/relationships/hyperlink" Target="https://taggs.hhs.gov/Coronavirus" TargetMode="External"/><Relationship Id="rId105" Type="http://schemas.openxmlformats.org/officeDocument/2006/relationships/hyperlink" Target="https://www.hud.gov/program_offices/comm_planning/budget/fy20/" TargetMode="External"/><Relationship Id="rId113" Type="http://schemas.openxmlformats.org/officeDocument/2006/relationships/hyperlink" Target="https://ojp-open.data.socrata.com/stories/s/jitc-swxt" TargetMode="External"/><Relationship Id="rId118" Type="http://schemas.openxmlformats.org/officeDocument/2006/relationships/hyperlink" Target="https://www.transit.dot.gov/funding/apportionments/table-2-fy-2020-cares-act-section-5307-urbanized-area-apportionments" TargetMode="External"/><Relationship Id="rId126" Type="http://schemas.openxmlformats.org/officeDocument/2006/relationships/hyperlink" Target="https://www.fema.gov/disasters/coronavirus/governments/supplemental-payments-lost-wages" TargetMode="External"/><Relationship Id="rId134" Type="http://schemas.openxmlformats.org/officeDocument/2006/relationships/hyperlink" Target="https://www.dol.gov/newsroom/releases/eta/eta20200901" TargetMode="External"/><Relationship Id="rId8" Type="http://schemas.openxmlformats.org/officeDocument/2006/relationships/hyperlink" Target="https://www.arts.gov/news/2020/national-endowment-arts-awards-cares-act-funding-states" TargetMode="External"/><Relationship Id="rId51" Type="http://schemas.openxmlformats.org/officeDocument/2006/relationships/hyperlink" Target="https://www.samhsa.gov/sites/default/files/covid19-programs-funded-samhsa.pdf" TargetMode="External"/><Relationship Id="rId72" Type="http://schemas.openxmlformats.org/officeDocument/2006/relationships/hyperlink" Target="https://www.acf.hhs.gov/sites/default/files/cb/im2005.pdf" TargetMode="External"/><Relationship Id="rId80" Type="http://schemas.openxmlformats.org/officeDocument/2006/relationships/hyperlink" Target="https://acl.gov/about-acl/older-americans-act-oaa" TargetMode="External"/><Relationship Id="rId85" Type="http://schemas.openxmlformats.org/officeDocument/2006/relationships/hyperlink" Target="https://acl.gov/sites/default/files/about-acl/2020-03/Supplement%20no%202%20-%20ACL%20grants%20to%20State%20Units%20on%20Aging%20for%20Title%20III%20C1%20and%202%20by%20state.pdf" TargetMode="External"/><Relationship Id="rId93" Type="http://schemas.openxmlformats.org/officeDocument/2006/relationships/hyperlink" Target="https://hab.hrsa.gov/coronavirus/cares-FY2020-awards/part-d" TargetMode="External"/><Relationship Id="rId98" Type="http://schemas.openxmlformats.org/officeDocument/2006/relationships/hyperlink" Target="https://taggs.hhs.gov/coronavirus" TargetMode="External"/><Relationship Id="rId121" Type="http://schemas.openxmlformats.org/officeDocument/2006/relationships/hyperlink" Target="https://www.transit.dot.gov/research-innovation/public-transportation-covid-19-research-demonstration-grant-program-selected"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irs.gov/newsroom/irs-statement-on-economic-impact-payments-by-state" TargetMode="External"/><Relationship Id="rId25" Type="http://schemas.openxmlformats.org/officeDocument/2006/relationships/hyperlink" Target="https://www.sba.gov/sites/default/files/2020-08/PPP_Report%20-%202020-08-10-508.pdf%20" TargetMode="External"/><Relationship Id="rId33" Type="http://schemas.openxmlformats.org/officeDocument/2006/relationships/hyperlink" Target="https://data.cdc.gov/Administrative/Claims-Reimbursement-to-Health-Care-Providers-and-/rksx-33p3/data" TargetMode="External"/><Relationship Id="rId38" Type="http://schemas.openxmlformats.org/officeDocument/2006/relationships/hyperlink" Target="https://oese.ed.gov/files/2021/01/FINAL_GEERII_EANS-Methodology_Table_1.8.21.pdf" TargetMode="External"/><Relationship Id="rId46" Type="http://schemas.openxmlformats.org/officeDocument/2006/relationships/hyperlink" Target="https://fns-prod.azureedge.net/sites/default/files/resource-files/TEFAP-CARES-allocation-worksheet.pdf" TargetMode="External"/><Relationship Id="rId59" Type="http://schemas.openxmlformats.org/officeDocument/2006/relationships/hyperlink" Target="https://bphc.hrsa.gov/emergency-response/coronavirus-cares-FY2020-awards/nv" TargetMode="External"/><Relationship Id="rId67" Type="http://schemas.openxmlformats.org/officeDocument/2006/relationships/hyperlink" Target="https://www.cdc.gov/coronavirus/2019-ncov/downloads/php/funding-update.pdf" TargetMode="External"/><Relationship Id="rId103" Type="http://schemas.openxmlformats.org/officeDocument/2006/relationships/hyperlink" Target="https://home.treasury.gov/policy-issues/cares/emergency-rental-assistance-program" TargetMode="External"/><Relationship Id="rId108" Type="http://schemas.openxmlformats.org/officeDocument/2006/relationships/hyperlink" Target="https://www.hud.gov/sites/dfiles/Main/documents/CARESACT685M.pdf" TargetMode="External"/><Relationship Id="rId116" Type="http://schemas.openxmlformats.org/officeDocument/2006/relationships/hyperlink" Target="https://www.faa.gov/airports/cares_act/map/" TargetMode="External"/><Relationship Id="rId124" Type="http://schemas.openxmlformats.org/officeDocument/2006/relationships/hyperlink" Target="https://oui.doleta.gov/unemploy/docs/cares_act_funding_state.html" TargetMode="External"/><Relationship Id="rId129" Type="http://schemas.openxmlformats.org/officeDocument/2006/relationships/hyperlink" Target="https://oui.doleta.gov/unemploy/docs/cares_act_funding_state.html" TargetMode="External"/><Relationship Id="rId20" Type="http://schemas.openxmlformats.org/officeDocument/2006/relationships/hyperlink" Target="https://www.ed.gov/news/press-releases/secretary-devos-announces-student-centered-grant-awards-spur-worker-development-entrepreneurship-and-economic-growth-during-coronavirus-recovery" TargetMode="External"/><Relationship Id="rId41" Type="http://schemas.openxmlformats.org/officeDocument/2006/relationships/hyperlink" Target="https://www2.ed.gov/about/offices/list/ope/314a4allocationtableheerfii.pdf" TargetMode="External"/><Relationship Id="rId54" Type="http://schemas.openxmlformats.org/officeDocument/2006/relationships/hyperlink" Target="https://taggs.hhs.gov/Coronavirus" TargetMode="External"/><Relationship Id="rId62" Type="http://schemas.openxmlformats.org/officeDocument/2006/relationships/hyperlink" Target="https://www.cdc.gov/coronavirus/2019-ncov/downloads/php/funding-update.pdf" TargetMode="External"/><Relationship Id="rId70" Type="http://schemas.openxmlformats.org/officeDocument/2006/relationships/hyperlink" Target="https://mcusercontent.com/5541ed27d4e7e859f01d1c31d/files/1ad63075-832c-48ce-9737-c29ce8b5359c/7_CAREs_Act_Family_Violence_Prevention_Services_Allocations.pdf" TargetMode="External"/><Relationship Id="rId75" Type="http://schemas.openxmlformats.org/officeDocument/2006/relationships/hyperlink" Target="https://www.phe.gov/emergency/events/COVID19/HPP/Pages/overview.aspx" TargetMode="External"/><Relationship Id="rId83" Type="http://schemas.openxmlformats.org/officeDocument/2006/relationships/hyperlink" Target="https://acl.gov/sites/default/files/about-acl/2020-04/ACL%20State%20by%20State%20Tribe%20and%20CIL%20CARES%20Supplemental%20Awards%20Tables%2004.21.20.pdf" TargetMode="External"/><Relationship Id="rId88" Type="http://schemas.openxmlformats.org/officeDocument/2006/relationships/hyperlink" Target="https://taggs.hhs.gov/Coronavirus" TargetMode="External"/><Relationship Id="rId91" Type="http://schemas.openxmlformats.org/officeDocument/2006/relationships/hyperlink" Target="https://hab.hrsa.gov/coronavirus/cares-FY2020-awards/part-b" TargetMode="External"/><Relationship Id="rId96" Type="http://schemas.openxmlformats.org/officeDocument/2006/relationships/hyperlink" Target="https://taggs.hhs.gov/Coronavirus%20CFDA%2093.462" TargetMode="External"/><Relationship Id="rId111" Type="http://schemas.openxmlformats.org/officeDocument/2006/relationships/hyperlink" Target="https://www.eac.gov/payments-and-grants/2020-cares-act-grants" TargetMode="External"/><Relationship Id="rId132" Type="http://schemas.openxmlformats.org/officeDocument/2006/relationships/hyperlink" Target="https://oui.doleta.gov/unemploy/docs/cares_act_funding_state.html"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eda.gov/news/press-releases/2020/07/22/ely-nv.htm" TargetMode="External"/><Relationship Id="rId23" Type="http://schemas.openxmlformats.org/officeDocument/2006/relationships/hyperlink" Target="https://www.newyorkfed.org/medialibrary/media/markets/municipal-liquidity-facility-eligible-issuers" TargetMode="External"/><Relationship Id="rId28" Type="http://schemas.openxmlformats.org/officeDocument/2006/relationships/hyperlink" Target="https://www.hhs.gov/coronavirus/cares-act-provider-relief-fund/data/index.html" TargetMode="External"/><Relationship Id="rId36" Type="http://schemas.openxmlformats.org/officeDocument/2006/relationships/hyperlink" Target="https://www2.ed.gov/about/offices/list/ope/allocationstableinstitutionalportion.pdf" TargetMode="External"/><Relationship Id="rId49" Type="http://schemas.openxmlformats.org/officeDocument/2006/relationships/hyperlink" Target="https://www.fns.usda.gov/disaster/pandemic/covid-19/nevada" TargetMode="External"/><Relationship Id="rId57" Type="http://schemas.openxmlformats.org/officeDocument/2006/relationships/hyperlink" Target="https://www.acf.hhs.gov/occ/resource/2020-cares-act-ccdbg-supplemental-funding-allocations-for-states-and-territories" TargetMode="External"/><Relationship Id="rId106" Type="http://schemas.openxmlformats.org/officeDocument/2006/relationships/hyperlink" Target="https://www.hud.gov/program_offices/comm_planning/budget/fy20/" TargetMode="External"/><Relationship Id="rId114" Type="http://schemas.openxmlformats.org/officeDocument/2006/relationships/hyperlink" Target="https://www.fema.gov/grants/preparedness/firefighters/assistance-grants" TargetMode="External"/><Relationship Id="rId119" Type="http://schemas.openxmlformats.org/officeDocument/2006/relationships/hyperlink" Target="https://www.fhwa.dot.gov/legsregs/directives/notices/n4510851/n4510851_t1.cfm" TargetMode="External"/><Relationship Id="rId127" Type="http://schemas.openxmlformats.org/officeDocument/2006/relationships/hyperlink" Target="https://oui.doleta.gov/unemploy/docs/cares_act_funding_state.html"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www.hhs.gov/sites/default/files/safety-net-hospital-provider-relief-payment-state-breakdown-adult-acute-care-hospitals.pdf" TargetMode="External"/><Relationship Id="rId44" Type="http://schemas.openxmlformats.org/officeDocument/2006/relationships/hyperlink" Target="https://www2.ed.gov/about/offices/list/ope/allocationstableinstitutionalportion.pdf" TargetMode="External"/><Relationship Id="rId52" Type="http://schemas.openxmlformats.org/officeDocument/2006/relationships/hyperlink" Target="https://www.federalregister.gov/documents/2021/02/01/2021-02091/availability-of-program-application-instructions-for-adult-protective-services-funding" TargetMode="External"/><Relationship Id="rId60" Type="http://schemas.openxmlformats.org/officeDocument/2006/relationships/hyperlink" Target="https://bphc.hrsa.gov/emergency-response/expanding-capacity-coronavirus-testing-FY2020-awards/nv" TargetMode="External"/><Relationship Id="rId65" Type="http://schemas.openxmlformats.org/officeDocument/2006/relationships/hyperlink" Target="https://www.cdc.gov/coronavirus/2019-ncov/downloads/php/funding-update.pdf" TargetMode="External"/><Relationship Id="rId73" Type="http://schemas.openxmlformats.org/officeDocument/2006/relationships/hyperlink" Target="https://bhw.hrsa.gov/grants/covid-19-workforce-telehealth-fy2020-awards/geriatrics" TargetMode="External"/><Relationship Id="rId78" Type="http://schemas.openxmlformats.org/officeDocument/2006/relationships/hyperlink" Target="https://www.acf.hhs.gov/sites/default/files/ocs/comm_liheap_supplreleasedclstatesterrs_fy2020.pdf" TargetMode="External"/><Relationship Id="rId81" Type="http://schemas.openxmlformats.org/officeDocument/2006/relationships/hyperlink" Target="https://acl.gov/sites/default/files/about-acl/2021-02/Supp%205%20-%20Title%20III%20and%20Title%20VI_01292021_CM%20Table%20of%20States-Territories-Tribes.pdf" TargetMode="External"/><Relationship Id="rId86" Type="http://schemas.openxmlformats.org/officeDocument/2006/relationships/hyperlink" Target="https://www.cdc.gov/coronavirus/2019-ncov/downloads/php/funding-update.pdf" TargetMode="External"/><Relationship Id="rId94" Type="http://schemas.openxmlformats.org/officeDocument/2006/relationships/hyperlink" Target="https://www.samhsa.gov/sites/default/files/covid19-programs-funded-samhsa.pdf" TargetMode="External"/><Relationship Id="rId99" Type="http://schemas.openxmlformats.org/officeDocument/2006/relationships/hyperlink" Target="https://www.fcc.gov/sites/default/files/covid-19-telehealth-program-recipients.pdf" TargetMode="External"/><Relationship Id="rId101" Type="http://schemas.openxmlformats.org/officeDocument/2006/relationships/hyperlink" Target="https://www.hud.gov/program_offices/comm_planning/budget/fy20/" TargetMode="External"/><Relationship Id="rId122" Type="http://schemas.openxmlformats.org/officeDocument/2006/relationships/hyperlink" Target="https://www.dol.gov/agencies/eta/dislocated-workers/grants/covid-19" TargetMode="External"/><Relationship Id="rId130" Type="http://schemas.openxmlformats.org/officeDocument/2006/relationships/hyperlink" Target="http://nvlmi.mt.gov/Portals/197/UI%20Monthly%20Claims%20Press%20Release/Dashboards/State%20of%20Nevada%20UI%20Weekly%20Filing%20Report.pdf"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westaf.org/westaf-announces-cares-relief-fund-awarde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sba.gov/sites/default/files/2020-11/EIDL%20COVID-19%20Loan%2011.23.20-508.pdf" TargetMode="External"/><Relationship Id="rId39" Type="http://schemas.openxmlformats.org/officeDocument/2006/relationships/hyperlink" Target="https://oese.ed.gov/files/2020/04/GEER-Fund-State-Allocations-Table.pdf" TargetMode="External"/><Relationship Id="rId109" Type="http://schemas.openxmlformats.org/officeDocument/2006/relationships/hyperlink" Target="https://www.hud.gov/sites/dfiles/PA/documents/CARESActvoucherschart.pdf" TargetMode="External"/><Relationship Id="rId34" Type="http://schemas.openxmlformats.org/officeDocument/2006/relationships/hyperlink" Target="https://www.usda.gov/reconnect/round-two-awardees" TargetMode="External"/><Relationship Id="rId50" Type="http://schemas.openxmlformats.org/officeDocument/2006/relationships/hyperlink" Target="https://fns-prod.azureedge.net/sites/default/files/resource-files/NV-SNAP-COV-EmergencyAllotment-Approval.pdf" TargetMode="External"/><Relationship Id="rId55" Type="http://schemas.openxmlformats.org/officeDocument/2006/relationships/hyperlink" Target="https://www.cdc.gov/coronavirus/2019-ncov/downloads/php/funding-update.pdf" TargetMode="External"/><Relationship Id="rId76" Type="http://schemas.openxmlformats.org/officeDocument/2006/relationships/hyperlink" Target="https://www.cdc.gov/coronavirus/2019-ncov/downloads/php/funding-update.pdf" TargetMode="External"/><Relationship Id="rId97" Type="http://schemas.openxmlformats.org/officeDocument/2006/relationships/hyperlink" Target="https://www.acf.hhs.gov/sites/default/files/cb/pi2011.pdf" TargetMode="External"/><Relationship Id="rId104" Type="http://schemas.openxmlformats.org/officeDocument/2006/relationships/hyperlink" Target="https://www.hud.gov/program_offices/comm_planning/budget/fy20/" TargetMode="External"/><Relationship Id="rId120" Type="http://schemas.openxmlformats.org/officeDocument/2006/relationships/hyperlink" Target="https://www.transit.dot.gov/funding/grants/fiscal-year-2021-crrsaa-act-supplemental-public-transportation-apportionments-and" TargetMode="External"/><Relationship Id="rId125" Type="http://schemas.openxmlformats.org/officeDocument/2006/relationships/hyperlink" Target="https://www.leg.state.nv.us/App/InterimCommittee/REL/Document/15363" TargetMode="External"/><Relationship Id="rId7" Type="http://schemas.openxmlformats.org/officeDocument/2006/relationships/hyperlink" Target="https://www.neh.gov/news/neh-announces-40-million-cares-act-grants" TargetMode="External"/><Relationship Id="rId71" Type="http://schemas.openxmlformats.org/officeDocument/2006/relationships/hyperlink" Target="https://crsreports.congress.gov/product/pdf/IN/IN11297" TargetMode="External"/><Relationship Id="rId92" Type="http://schemas.openxmlformats.org/officeDocument/2006/relationships/hyperlink" Target="https://hab.hrsa.gov/coronavirus/cares-FY2020-awards/part-c"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hhs.gov/coronavirus/cares-act-provider-relief-fund/data/index.html" TargetMode="External"/><Relationship Id="rId24" Type="http://schemas.openxmlformats.org/officeDocument/2006/relationships/hyperlink" Target="https://www.nist.gov/news-events/news/2020/07/nist-awards-50-million-funding-help-manufacturers-respond-pandemic" TargetMode="External"/><Relationship Id="rId40" Type="http://schemas.openxmlformats.org/officeDocument/2006/relationships/hyperlink" Target="https://oese.ed.gov/files/2021/01/FINAL_GEERII_EANS-Methodology_Table_1.8.21.pdf" TargetMode="External"/><Relationship Id="rId45" Type="http://schemas.openxmlformats.org/officeDocument/2006/relationships/hyperlink" Target="https://oese.ed.gov/files/2021/01/Final_ESSERII_Methodology_Table_1.5.21.pdf" TargetMode="External"/><Relationship Id="rId66" Type="http://schemas.openxmlformats.org/officeDocument/2006/relationships/hyperlink" Target="https://www.samhsa.gov/grants/awards/2020/FG-20-006" TargetMode="External"/><Relationship Id="rId87" Type="http://schemas.openxmlformats.org/officeDocument/2006/relationships/hyperlink" Target="https://bhw.hrsa.gov/grants/covid-19-workforce-telehealth-fy2020-awards/nepqr" TargetMode="External"/><Relationship Id="rId110" Type="http://schemas.openxmlformats.org/officeDocument/2006/relationships/hyperlink" Target="https://www.hud.gov/sites/dfiles/PA/documents/CaresACT380M.pdf" TargetMode="External"/><Relationship Id="rId115" Type="http://schemas.openxmlformats.org/officeDocument/2006/relationships/hyperlink" Target="https://www.transit.dot.gov/funding/grants/fiscal-year-2021-crrsaa-act-supplemental-public-transportation-apportionments-and" TargetMode="External"/><Relationship Id="rId131" Type="http://schemas.openxmlformats.org/officeDocument/2006/relationships/hyperlink" Target="https://www.leg.state.nv.us/App/InterimCommittee/REL/Document/15363" TargetMode="External"/><Relationship Id="rId61" Type="http://schemas.openxmlformats.org/officeDocument/2006/relationships/hyperlink" Target="https://www.acf.hhs.gov/sites/default/files/ocs/comm_csbg_cares_act_supplemental_projected_allocations_fy2020.pdf" TargetMode="External"/><Relationship Id="rId82" Type="http://schemas.openxmlformats.org/officeDocument/2006/relationships/hyperlink" Target="https://acl.gov/about-acl/older-americans-act-oaa" TargetMode="External"/><Relationship Id="rId19" Type="http://schemas.openxmlformats.org/officeDocument/2006/relationships/hyperlink" Target="https://www.sba.gov/sites/default/files/2020-07/EIDL%20COVID-19%20Advance%207.3.20-50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2.04/C19%20Tracker_21.02.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Reports/GO%20C19%20Reports/21.02.04/C19%20Tracker_21.02.0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Tracker_21.02.04.xlsx]PIVOT!PivotTable3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Category</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2028</c:v>
                </c:pt>
                <c:pt idx="1">
                  <c:v>12424067</c:v>
                </c:pt>
                <c:pt idx="2">
                  <c:v>851679</c:v>
                </c:pt>
                <c:pt idx="3">
                  <c:v>412659</c:v>
                </c:pt>
                <c:pt idx="4">
                  <c:v>527752</c:v>
                </c:pt>
                <c:pt idx="5">
                  <c:v>297072</c:v>
                </c:pt>
                <c:pt idx="6">
                  <c:v>12556</c:v>
                </c:pt>
                <c:pt idx="7">
                  <c:v>548693</c:v>
                </c:pt>
                <c:pt idx="8">
                  <c:v>7247836</c:v>
                </c:pt>
                <c:pt idx="9">
                  <c:v>1395491</c:v>
                </c:pt>
                <c:pt idx="10">
                  <c:v>4497</c:v>
                </c:pt>
              </c:numCache>
            </c:numRef>
          </c:val>
          <c:extLst>
            <c:ext xmlns:c16="http://schemas.microsoft.com/office/drawing/2014/chart" uri="{C3380CC4-5D6E-409C-BE32-E72D297353CC}">
              <c16:uniqueId val="{00000000-48AF-4AA2-9DF2-60642EA697BE}"/>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5</c:v>
                </c:pt>
                <c:pt idx="1">
                  <c:v>20</c:v>
                </c:pt>
                <c:pt idx="2">
                  <c:v>11</c:v>
                </c:pt>
                <c:pt idx="3">
                  <c:v>7</c:v>
                </c:pt>
                <c:pt idx="4">
                  <c:v>58</c:v>
                </c:pt>
                <c:pt idx="5">
                  <c:v>10</c:v>
                </c:pt>
                <c:pt idx="6">
                  <c:v>3</c:v>
                </c:pt>
                <c:pt idx="7">
                  <c:v>7</c:v>
                </c:pt>
                <c:pt idx="8">
                  <c:v>14</c:v>
                </c:pt>
                <c:pt idx="9">
                  <c:v>9</c:v>
                </c:pt>
                <c:pt idx="10">
                  <c:v>1</c:v>
                </c:pt>
              </c:numCache>
            </c:numRef>
          </c:val>
          <c:extLst>
            <c:ext xmlns:c16="http://schemas.microsoft.com/office/drawing/2014/chart" uri="{C3380CC4-5D6E-409C-BE32-E72D297353CC}">
              <c16:uniqueId val="{00000001-48AF-4AA2-9DF2-60642EA697BE}"/>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3"/>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5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E2-42BD-92C0-3D6BD8FDDBE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4E2-42BD-92C0-3D6BD8FDDBE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4E2-42BD-92C0-3D6BD8FDDBE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4E2-42BD-92C0-3D6BD8FDDBE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F4E2-42BD-92C0-3D6BD8FDDBE7}"/>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4E2-42BD-92C0-3D6BD8FDDBE7}"/>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4E2-42BD-92C0-3D6BD8FDDBE7}"/>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4E2-42BD-92C0-3D6BD8FDDB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63240</c:v>
                </c:pt>
                <c:pt idx="1">
                  <c:v>10463576</c:v>
                </c:pt>
                <c:pt idx="2">
                  <c:v>2739463</c:v>
                </c:pt>
                <c:pt idx="3">
                  <c:v>7191251</c:v>
                </c:pt>
                <c:pt idx="4">
                  <c:v>3266800</c:v>
                </c:pt>
              </c:numCache>
            </c:numRef>
          </c:val>
          <c:extLst>
            <c:ext xmlns:c16="http://schemas.microsoft.com/office/drawing/2014/chart" uri="{C3380CC4-5D6E-409C-BE32-E72D297353CC}">
              <c16:uniqueId val="{0000000A-F4E2-42BD-92C0-3D6BD8FDDBE7}"/>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F4E2-42BD-92C0-3D6BD8FDDBE7}"/>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F4E2-42BD-92C0-3D6BD8FDDBE7}"/>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F4E2-42BD-92C0-3D6BD8FDDBE7}"/>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F4E2-42BD-92C0-3D6BD8FDDBE7}"/>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F4E2-42BD-92C0-3D6BD8FDDB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21</c:v>
                </c:pt>
                <c:pt idx="2">
                  <c:v>117</c:v>
                </c:pt>
                <c:pt idx="3">
                  <c:v>4</c:v>
                </c:pt>
                <c:pt idx="4">
                  <c:v>2</c:v>
                </c:pt>
              </c:numCache>
            </c:numRef>
          </c:val>
          <c:extLst>
            <c:ext xmlns:c16="http://schemas.microsoft.com/office/drawing/2014/chart" uri="{C3380CC4-5D6E-409C-BE32-E72D297353CC}">
              <c16:uniqueId val="{00000015-F4E2-42BD-92C0-3D6BD8FDDBE7}"/>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Tracker_21.02.04.xlsx]PIVOT!PivotTable1</c:name>
    <c:fmtId val="-1"/>
  </c:pivotSource>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en-US"/>
              <a:t>FEDERAL COVID-19</a:t>
            </a:r>
            <a:r>
              <a:rPr lang="en-US" baseline="0"/>
              <a:t> FUNDING BY BILL</a:t>
            </a:r>
            <a:endParaRPr lang="en-US"/>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pivotFmt>
      <c:pivotFmt>
        <c:idx val="42"/>
        <c:spPr>
          <a:solidFill>
            <a:schemeClr val="accent1"/>
          </a:solidFill>
          <a:ln w="19050">
            <a:solidFill>
              <a:schemeClr val="lt1"/>
            </a:solidFill>
          </a:ln>
          <a:effectLst/>
        </c:spPr>
      </c:pivotFmt>
      <c:pivotFmt>
        <c:idx val="4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
        <c:idx val="48"/>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5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
        <c:idx val="55"/>
        <c:spPr>
          <a:solidFill>
            <a:schemeClr val="accent1"/>
          </a:solidFill>
          <a:ln w="19050">
            <a:solidFill>
              <a:schemeClr val="lt1"/>
            </a:solidFill>
          </a:ln>
          <a:effectLst/>
        </c:spPr>
      </c:pivotFmt>
      <c:pivotFmt>
        <c:idx val="56"/>
        <c:spPr>
          <a:solidFill>
            <a:schemeClr val="accent1"/>
          </a:solidFill>
          <a:ln w="19050">
            <a:solidFill>
              <a:schemeClr val="lt1"/>
            </a:solidFill>
          </a:ln>
          <a:effectLst/>
        </c:spPr>
      </c:pivotFmt>
      <c:pivotFmt>
        <c:idx val="57"/>
        <c:spPr>
          <a:solidFill>
            <a:schemeClr val="accent1"/>
          </a:solidFill>
          <a:ln w="19050">
            <a:solidFill>
              <a:schemeClr val="lt1"/>
            </a:solidFill>
          </a:ln>
          <a:effectLst/>
        </c:spPr>
      </c:pivotFmt>
      <c:pivotFmt>
        <c:idx val="58"/>
        <c:spPr>
          <a:solidFill>
            <a:schemeClr val="accent1"/>
          </a:solidFill>
          <a:ln w="19050">
            <a:solidFill>
              <a:schemeClr val="lt1"/>
            </a:solidFill>
          </a:ln>
          <a:effectLst/>
        </c:spPr>
      </c:pivotFmt>
      <c:pivotFmt>
        <c:idx val="59"/>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0"/>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1"/>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2"/>
        <c:spPr>
          <a:solidFill>
            <a:schemeClr val="accent1"/>
          </a:solidFill>
          <a:ln w="19050">
            <a:solidFill>
              <a:schemeClr val="lt1"/>
            </a:solidFill>
          </a:ln>
          <a:effectLst/>
        </c:spPr>
      </c:pivotFmt>
      <c:pivotFmt>
        <c:idx val="63"/>
        <c:spPr>
          <a:solidFill>
            <a:schemeClr val="accent1"/>
          </a:solidFill>
          <a:ln w="19050">
            <a:solidFill>
              <a:schemeClr val="lt1"/>
            </a:solidFill>
          </a:ln>
          <a:effectLst/>
        </c:spPr>
      </c:pivotFmt>
      <c:pivotFmt>
        <c:idx val="64"/>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5"/>
        <c:spPr>
          <a:solidFill>
            <a:schemeClr val="accent1"/>
          </a:solidFill>
          <a:ln w="19050">
            <a:solidFill>
              <a:schemeClr val="lt1"/>
            </a:solidFill>
          </a:ln>
          <a:effectLst/>
        </c:spPr>
      </c:pivotFmt>
      <c:pivotFmt>
        <c:idx val="66"/>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6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68"/>
        <c:spPr>
          <a:solidFill>
            <a:schemeClr val="accent1"/>
          </a:solidFill>
          <a:ln w="19050">
            <a:solidFill>
              <a:schemeClr val="lt1"/>
            </a:solidFill>
          </a:ln>
          <a:effectLst/>
        </c:spPr>
      </c:pivotFmt>
      <c:pivotFmt>
        <c:idx val="69"/>
        <c:spPr>
          <a:solidFill>
            <a:schemeClr val="accent1"/>
          </a:solidFill>
          <a:ln w="19050">
            <a:solidFill>
              <a:schemeClr val="lt1"/>
            </a:solidFill>
          </a:ln>
          <a:effectLst/>
        </c:spPr>
      </c:pivotFmt>
      <c:pivotFmt>
        <c:idx val="70"/>
        <c:spPr>
          <a:solidFill>
            <a:schemeClr val="accent1"/>
          </a:solidFill>
          <a:ln w="19050">
            <a:solidFill>
              <a:schemeClr val="lt1"/>
            </a:solidFill>
          </a:ln>
          <a:effectLst/>
        </c:spPr>
      </c:pivotFmt>
      <c:pivotFmt>
        <c:idx val="71"/>
        <c:spPr>
          <a:solidFill>
            <a:schemeClr val="accent1"/>
          </a:solidFill>
          <a:ln w="19050">
            <a:solidFill>
              <a:schemeClr val="lt1"/>
            </a:solidFill>
          </a:ln>
          <a:effectLst/>
        </c:spPr>
      </c:pivotFmt>
      <c:pivotFmt>
        <c:idx val="72"/>
        <c:spPr>
          <a:solidFill>
            <a:schemeClr val="accent1"/>
          </a:solidFill>
          <a:ln w="19050">
            <a:solidFill>
              <a:schemeClr val="lt1"/>
            </a:solidFill>
          </a:ln>
          <a:effectLst/>
        </c:spPr>
      </c:pivotFmt>
      <c:pivotFmt>
        <c:idx val="73"/>
        <c:spPr>
          <a:solidFill>
            <a:schemeClr val="accent1"/>
          </a:solidFill>
          <a:ln w="19050">
            <a:solidFill>
              <a:schemeClr val="lt1"/>
            </a:solidFill>
          </a:ln>
          <a:effectLst/>
        </c:spPr>
      </c:pivotFmt>
      <c:pivotFmt>
        <c:idx val="7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B63-49C1-96A1-2DBF907656A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FB63-49C1-96A1-2DBF907656A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FB63-49C1-96A1-2DBF907656A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FB63-49C1-96A1-2DBF907656A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FB63-49C1-96A1-2DBF907656A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FB63-49C1-96A1-2DBF907656A9}"/>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FB63-49C1-96A1-2DBF907656A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B63-49C1-96A1-2DBF907656A9}"/>
                </c:ext>
              </c:extLst>
            </c:dLbl>
            <c:dLbl>
              <c:idx val="1"/>
              <c:layout>
                <c:manualLayout>
                  <c:x val="-6.0957837001144086E-2"/>
                  <c:y val="0.3313539322111445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B63-49C1-96A1-2DBF907656A9}"/>
                </c:ext>
              </c:extLst>
            </c:dLbl>
            <c:dLbl>
              <c:idx val="2"/>
              <c:layout>
                <c:manualLayout>
                  <c:x val="-5.8762282118581331E-2"/>
                  <c:y val="8.62629050468972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B63-49C1-96A1-2DBF907656A9}"/>
                </c:ext>
              </c:extLst>
            </c:dLbl>
            <c:dLbl>
              <c:idx val="3"/>
              <c:layout>
                <c:manualLayout>
                  <c:x val="-3.6324786324786341E-2"/>
                  <c:y val="-9.385383996634909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717948717948717"/>
                      <c:h val="0.16588566073102157"/>
                    </c:manualLayout>
                  </c15:layout>
                </c:ext>
                <c:ext xmlns:c16="http://schemas.microsoft.com/office/drawing/2014/chart" uri="{C3380CC4-5D6E-409C-BE32-E72D297353CC}">
                  <c16:uniqueId val="{00000007-FB63-49C1-96A1-2DBF907656A9}"/>
                </c:ext>
              </c:extLst>
            </c:dLbl>
            <c:dLbl>
              <c:idx val="4"/>
              <c:layout>
                <c:manualLayout>
                  <c:x val="3.2220371492025036E-2"/>
                  <c:y val="-2.35748179087735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B63-49C1-96A1-2DBF907656A9}"/>
                </c:ext>
              </c:extLst>
            </c:dLbl>
            <c:dLbl>
              <c:idx val="5"/>
              <c:layout>
                <c:manualLayout>
                  <c:x val="-6.41025641025641E-3"/>
                  <c:y val="-1.3917304385686559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7.0512820512820512E-2"/>
                      <c:h val="0.10965323336457357"/>
                    </c:manualLayout>
                  </c15:layout>
                </c:ext>
                <c:ext xmlns:c16="http://schemas.microsoft.com/office/drawing/2014/chart" uri="{C3380CC4-5D6E-409C-BE32-E72D297353CC}">
                  <c16:uniqueId val="{0000000B-FB63-49C1-96A1-2DBF907656A9}"/>
                </c:ext>
              </c:extLst>
            </c:dLbl>
            <c:dLbl>
              <c:idx val="6"/>
              <c:layout>
                <c:manualLayout>
                  <c:x val="0.15341510195840904"/>
                  <c:y val="2.8851367805828386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D-FB63-49C1-96A1-2DBF907656A9}"/>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PIVOT!$A$31:$A$38</c:f>
              <c:strCache>
                <c:ptCount val="7"/>
                <c:pt idx="0">
                  <c:v>Coronavirus Aid, Relief, and Economic Security Act </c:v>
                </c:pt>
                <c:pt idx="1">
                  <c:v>Coronavirus Preparedness and Response Supplemental Appropriations Act, 2020</c:v>
                </c:pt>
                <c:pt idx="2">
                  <c:v>Coronavirus Response and Relief Supplemental Appropriations Act, 2021</c:v>
                </c:pt>
                <c:pt idx="3">
                  <c:v>Families First Coronavirus Response Act </c:v>
                </c:pt>
                <c:pt idx="4">
                  <c:v>Multiple Bills</c:v>
                </c:pt>
                <c:pt idx="5">
                  <c:v>Other</c:v>
                </c:pt>
                <c:pt idx="6">
                  <c:v>Paycheck Protection Program and Health Care Enhancement Act </c:v>
                </c:pt>
              </c:strCache>
            </c:strRef>
          </c:cat>
          <c:val>
            <c:numRef>
              <c:f>PIVOT!$B$31:$B$38</c:f>
              <c:numCache>
                <c:formatCode>"$"#,##0</c:formatCode>
                <c:ptCount val="7"/>
                <c:pt idx="0">
                  <c:v>18386542</c:v>
                </c:pt>
                <c:pt idx="1">
                  <c:v>10121</c:v>
                </c:pt>
                <c:pt idx="2">
                  <c:v>1202755</c:v>
                </c:pt>
                <c:pt idx="3">
                  <c:v>488910</c:v>
                </c:pt>
                <c:pt idx="4">
                  <c:v>2500831</c:v>
                </c:pt>
                <c:pt idx="5">
                  <c:v>1042989</c:v>
                </c:pt>
                <c:pt idx="6">
                  <c:v>92182</c:v>
                </c:pt>
              </c:numCache>
            </c:numRef>
          </c:val>
          <c:extLst>
            <c:ext xmlns:c16="http://schemas.microsoft.com/office/drawing/2014/chart" uri="{C3380CC4-5D6E-409C-BE32-E72D297353CC}">
              <c16:uniqueId val="{0000000E-FB63-49C1-96A1-2DBF907656A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0-FB63-49C1-96A1-2DBF907656A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2-FB63-49C1-96A1-2DBF907656A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4-FB63-49C1-96A1-2DBF907656A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6-FB63-49C1-96A1-2DBF907656A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8-FB63-49C1-96A1-2DBF907656A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A-FB63-49C1-96A1-2DBF907656A9}"/>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C-FB63-49C1-96A1-2DBF907656A9}"/>
              </c:ext>
            </c:extLst>
          </c:dPt>
          <c:dLbls>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PIVOT!$A$31:$A$38</c:f>
              <c:strCache>
                <c:ptCount val="7"/>
                <c:pt idx="0">
                  <c:v>Coronavirus Aid, Relief, and Economic Security Act </c:v>
                </c:pt>
                <c:pt idx="1">
                  <c:v>Coronavirus Preparedness and Response Supplemental Appropriations Act, 2020</c:v>
                </c:pt>
                <c:pt idx="2">
                  <c:v>Coronavirus Response and Relief Supplemental Appropriations Act, 2021</c:v>
                </c:pt>
                <c:pt idx="3">
                  <c:v>Families First Coronavirus Response Act </c:v>
                </c:pt>
                <c:pt idx="4">
                  <c:v>Multiple Bills</c:v>
                </c:pt>
                <c:pt idx="5">
                  <c:v>Other</c:v>
                </c:pt>
                <c:pt idx="6">
                  <c:v>Paycheck Protection Program and Health Care Enhancement Act </c:v>
                </c:pt>
              </c:strCache>
            </c:strRef>
          </c:cat>
          <c:val>
            <c:numRef>
              <c:f>PIVOT!$C$31:$C$38</c:f>
              <c:numCache>
                <c:formatCode>0.0%</c:formatCode>
                <c:ptCount val="7"/>
                <c:pt idx="0">
                  <c:v>0.77500785059051192</c:v>
                </c:pt>
                <c:pt idx="1">
                  <c:v>4.2660846481228342E-4</c:v>
                </c:pt>
                <c:pt idx="2">
                  <c:v>5.0697111362049005E-2</c:v>
                </c:pt>
                <c:pt idx="3">
                  <c:v>2.0607958159408506E-2</c:v>
                </c:pt>
                <c:pt idx="4">
                  <c:v>0.10541208118416832</c:v>
                </c:pt>
                <c:pt idx="5">
                  <c:v>4.3962843207795539E-2</c:v>
                </c:pt>
                <c:pt idx="6">
                  <c:v>3.8855470312544127E-3</c:v>
                </c:pt>
              </c:numCache>
            </c:numRef>
          </c:val>
          <c:extLst>
            <c:ext xmlns:c16="http://schemas.microsoft.com/office/drawing/2014/chart" uri="{C3380CC4-5D6E-409C-BE32-E72D297353CC}">
              <c16:uniqueId val="{0000001D-FB63-49C1-96A1-2DBF907656A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1E66B-9521-458B-8072-86CE645223D1}">
  <ds:schemaRefs>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7a63a732-6f90-4206-aa9f-f9efe34b5a24"/>
    <ds:schemaRef ds:uri="http://purl.org/dc/terms/"/>
    <ds:schemaRef ds:uri="b75a37c3-25e6-4b36-aa2d-0a4da218303f"/>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4.xml><?xml version="1.0" encoding="utf-8"?>
<ds:datastoreItem xmlns:ds="http://schemas.openxmlformats.org/officeDocument/2006/customXml" ds:itemID="{BCF713FA-3987-48B9-9A40-829256EA0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ABEC40-22C1-4454-A9DE-1AA6E16D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Report_no-Cover.dotm</Template>
  <TotalTime>1</TotalTime>
  <Pages>20</Pages>
  <Words>2622</Words>
  <Characters>14951</Characters>
  <Application>Microsoft Office Word</Application>
  <DocSecurity>4</DocSecurity>
  <Lines>124</Lines>
  <Paragraphs>35</Paragraphs>
  <ScaleCrop>false</ScaleCrop>
  <Company>Department of Administration</Company>
  <LinksUpToDate>false</LinksUpToDate>
  <CharactersWithSpaces>17538</CharactersWithSpaces>
  <SharedDoc>false</SharedDoc>
  <HLinks>
    <vt:vector size="822"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405</vt:i4>
      </vt:variant>
      <vt:variant>
        <vt:i4>0</vt:i4>
      </vt:variant>
      <vt:variant>
        <vt:i4>5</vt:i4>
      </vt:variant>
      <vt:variant>
        <vt:lpwstr>https://www.dol.gov/newsroom/releases/eta/eta20200901</vt:lpwstr>
      </vt:variant>
      <vt:variant>
        <vt:lpwstr/>
      </vt:variant>
      <vt:variant>
        <vt:i4>5963894</vt:i4>
      </vt:variant>
      <vt:variant>
        <vt:i4>402</vt:i4>
      </vt:variant>
      <vt:variant>
        <vt:i4>0</vt:i4>
      </vt:variant>
      <vt:variant>
        <vt:i4>5</vt:i4>
      </vt:variant>
      <vt:variant>
        <vt:lpwstr>https://wdr.doleta.gov/directives/corr_doc.cfm?DOCN=8634</vt:lpwstr>
      </vt:variant>
      <vt:variant>
        <vt:lpwstr/>
      </vt:variant>
      <vt:variant>
        <vt:i4>983159</vt:i4>
      </vt:variant>
      <vt:variant>
        <vt:i4>399</vt:i4>
      </vt:variant>
      <vt:variant>
        <vt:i4>0</vt:i4>
      </vt:variant>
      <vt:variant>
        <vt:i4>5</vt:i4>
      </vt:variant>
      <vt:variant>
        <vt:lpwstr>https://oui.doleta.gov/unemploy/docs/cares_act_funding_state.html</vt:lpwstr>
      </vt:variant>
      <vt:variant>
        <vt:lpwstr/>
      </vt:variant>
      <vt:variant>
        <vt:i4>8126563</vt:i4>
      </vt:variant>
      <vt:variant>
        <vt:i4>396</vt:i4>
      </vt:variant>
      <vt:variant>
        <vt:i4>0</vt:i4>
      </vt:variant>
      <vt:variant>
        <vt:i4>5</vt:i4>
      </vt:variant>
      <vt:variant>
        <vt:lpwstr>https://www.leg.state.nv.us/App/InterimCommittee/REL/Document/15363</vt:lpwstr>
      </vt:variant>
      <vt:variant>
        <vt:lpwstr/>
      </vt:variant>
      <vt:variant>
        <vt:i4>7340136</vt:i4>
      </vt:variant>
      <vt:variant>
        <vt:i4>393</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390</vt:i4>
      </vt:variant>
      <vt:variant>
        <vt:i4>0</vt:i4>
      </vt:variant>
      <vt:variant>
        <vt:i4>5</vt:i4>
      </vt:variant>
      <vt:variant>
        <vt:lpwstr>https://oui.doleta.gov/unemploy/docs/cares_act_funding_state.html</vt:lpwstr>
      </vt:variant>
      <vt:variant>
        <vt:lpwstr/>
      </vt:variant>
      <vt:variant>
        <vt:i4>8126563</vt:i4>
      </vt:variant>
      <vt:variant>
        <vt:i4>387</vt:i4>
      </vt:variant>
      <vt:variant>
        <vt:i4>0</vt:i4>
      </vt:variant>
      <vt:variant>
        <vt:i4>5</vt:i4>
      </vt:variant>
      <vt:variant>
        <vt:lpwstr>https://www.leg.state.nv.us/App/InterimCommittee/REL/Document/15363</vt:lpwstr>
      </vt:variant>
      <vt:variant>
        <vt:lpwstr/>
      </vt:variant>
      <vt:variant>
        <vt:i4>983159</vt:i4>
      </vt:variant>
      <vt:variant>
        <vt:i4>384</vt:i4>
      </vt:variant>
      <vt:variant>
        <vt:i4>0</vt:i4>
      </vt:variant>
      <vt:variant>
        <vt:i4>5</vt:i4>
      </vt:variant>
      <vt:variant>
        <vt:lpwstr>https://oui.doleta.gov/unemploy/docs/cares_act_funding_state.html</vt:lpwstr>
      </vt:variant>
      <vt:variant>
        <vt:lpwstr/>
      </vt:variant>
      <vt:variant>
        <vt:i4>3342383</vt:i4>
      </vt:variant>
      <vt:variant>
        <vt:i4>381</vt:i4>
      </vt:variant>
      <vt:variant>
        <vt:i4>0</vt:i4>
      </vt:variant>
      <vt:variant>
        <vt:i4>5</vt:i4>
      </vt:variant>
      <vt:variant>
        <vt:lpwstr>https://www.fema.gov/disasters/coronavirus/governments/supplemental-payments-lost-wages</vt:lpwstr>
      </vt:variant>
      <vt:variant>
        <vt:lpwstr/>
      </vt:variant>
      <vt:variant>
        <vt:i4>8126563</vt:i4>
      </vt:variant>
      <vt:variant>
        <vt:i4>378</vt:i4>
      </vt:variant>
      <vt:variant>
        <vt:i4>0</vt:i4>
      </vt:variant>
      <vt:variant>
        <vt:i4>5</vt:i4>
      </vt:variant>
      <vt:variant>
        <vt:lpwstr>https://www.leg.state.nv.us/App/InterimCommittee/REL/Document/15363</vt:lpwstr>
      </vt:variant>
      <vt:variant>
        <vt:lpwstr/>
      </vt:variant>
      <vt:variant>
        <vt:i4>983159</vt:i4>
      </vt:variant>
      <vt:variant>
        <vt:i4>375</vt:i4>
      </vt:variant>
      <vt:variant>
        <vt:i4>0</vt:i4>
      </vt:variant>
      <vt:variant>
        <vt:i4>5</vt:i4>
      </vt:variant>
      <vt:variant>
        <vt:lpwstr>https://oui.doleta.gov/unemploy/docs/cares_act_funding_state.html</vt:lpwstr>
      </vt:variant>
      <vt:variant>
        <vt:lpwstr/>
      </vt:variant>
      <vt:variant>
        <vt:i4>6553664</vt:i4>
      </vt:variant>
      <vt:variant>
        <vt:i4>372</vt:i4>
      </vt:variant>
      <vt:variant>
        <vt:i4>0</vt:i4>
      </vt:variant>
      <vt:variant>
        <vt:i4>5</vt:i4>
      </vt:variant>
      <vt:variant>
        <vt:lpwstr>https://wdr.doleta.gov/directives/attach/UIPL/UIPL_9-21.pdf</vt:lpwstr>
      </vt:variant>
      <vt:variant>
        <vt:lpwstr/>
      </vt:variant>
      <vt:variant>
        <vt:i4>7929916</vt:i4>
      </vt:variant>
      <vt:variant>
        <vt:i4>369</vt:i4>
      </vt:variant>
      <vt:variant>
        <vt:i4>0</vt:i4>
      </vt:variant>
      <vt:variant>
        <vt:i4>5</vt:i4>
      </vt:variant>
      <vt:variant>
        <vt:lpwstr>https://www.dol.gov/agencies/eta/dislocated-workers/grants/covid-19</vt:lpwstr>
      </vt:variant>
      <vt:variant>
        <vt:lpwstr/>
      </vt:variant>
      <vt:variant>
        <vt:i4>327773</vt:i4>
      </vt:variant>
      <vt:variant>
        <vt:i4>366</vt:i4>
      </vt:variant>
      <vt:variant>
        <vt:i4>0</vt:i4>
      </vt:variant>
      <vt:variant>
        <vt:i4>5</vt:i4>
      </vt:variant>
      <vt:variant>
        <vt:lpwstr>https://www.transit.dot.gov/research-innovation/public-transportation-covid-19-research-demonstration-grant-program-selected</vt:lpwstr>
      </vt:variant>
      <vt:variant>
        <vt:lpwstr/>
      </vt:variant>
      <vt:variant>
        <vt:i4>5963852</vt:i4>
      </vt:variant>
      <vt:variant>
        <vt:i4>363</vt:i4>
      </vt:variant>
      <vt:variant>
        <vt:i4>0</vt:i4>
      </vt:variant>
      <vt:variant>
        <vt:i4>5</vt:i4>
      </vt:variant>
      <vt:variant>
        <vt:lpwstr>https://www.transit.dot.gov/funding/grants/fiscal-year-2021-crrsaa-act-supplemental-public-transportation-apportionments-and</vt:lpwstr>
      </vt:variant>
      <vt:variant>
        <vt:lpwstr/>
      </vt:variant>
      <vt:variant>
        <vt:i4>4653115</vt:i4>
      </vt:variant>
      <vt:variant>
        <vt:i4>360</vt:i4>
      </vt:variant>
      <vt:variant>
        <vt:i4>0</vt:i4>
      </vt:variant>
      <vt:variant>
        <vt:i4>5</vt:i4>
      </vt:variant>
      <vt:variant>
        <vt:lpwstr>https://www.fhwa.dot.gov/legsregs/directives/notices/n4510851/n4510851_t1.cfm</vt:lpwstr>
      </vt:variant>
      <vt:variant>
        <vt:lpwstr/>
      </vt:variant>
      <vt:variant>
        <vt:i4>2097199</vt:i4>
      </vt:variant>
      <vt:variant>
        <vt:i4>357</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354</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351</vt:i4>
      </vt:variant>
      <vt:variant>
        <vt:i4>0</vt:i4>
      </vt:variant>
      <vt:variant>
        <vt:i4>5</vt:i4>
      </vt:variant>
      <vt:variant>
        <vt:lpwstr>https://www.faa.gov/airports/cares_act/map/</vt:lpwstr>
      </vt:variant>
      <vt:variant>
        <vt:lpwstr/>
      </vt:variant>
      <vt:variant>
        <vt:i4>5963852</vt:i4>
      </vt:variant>
      <vt:variant>
        <vt:i4>348</vt:i4>
      </vt:variant>
      <vt:variant>
        <vt:i4>0</vt:i4>
      </vt:variant>
      <vt:variant>
        <vt:i4>5</vt:i4>
      </vt:variant>
      <vt:variant>
        <vt:lpwstr>https://www.transit.dot.gov/funding/grants/fiscal-year-2021-crrsaa-act-supplemental-public-transportation-apportionments-and</vt:lpwstr>
      </vt:variant>
      <vt:variant>
        <vt:lpwstr/>
      </vt:variant>
      <vt:variant>
        <vt:i4>6225988</vt:i4>
      </vt:variant>
      <vt:variant>
        <vt:i4>345</vt:i4>
      </vt:variant>
      <vt:variant>
        <vt:i4>0</vt:i4>
      </vt:variant>
      <vt:variant>
        <vt:i4>5</vt:i4>
      </vt:variant>
      <vt:variant>
        <vt:lpwstr>https://www.fema.gov/grants/preparedness/firefighters/assistance-grants</vt:lpwstr>
      </vt:variant>
      <vt:variant>
        <vt:lpwstr>awards</vt:lpwstr>
      </vt:variant>
      <vt:variant>
        <vt:i4>1245268</vt:i4>
      </vt:variant>
      <vt:variant>
        <vt:i4>342</vt:i4>
      </vt:variant>
      <vt:variant>
        <vt:i4>0</vt:i4>
      </vt:variant>
      <vt:variant>
        <vt:i4>5</vt:i4>
      </vt:variant>
      <vt:variant>
        <vt:lpwstr>https://ojp-open.data.socrata.com/stories/s/jitc-swxt</vt:lpwstr>
      </vt:variant>
      <vt:variant>
        <vt:lpwstr/>
      </vt:variant>
      <vt:variant>
        <vt:i4>1966170</vt:i4>
      </vt:variant>
      <vt:variant>
        <vt:i4>339</vt:i4>
      </vt:variant>
      <vt:variant>
        <vt:i4>0</vt:i4>
      </vt:variant>
      <vt:variant>
        <vt:i4>5</vt:i4>
      </vt:variant>
      <vt:variant>
        <vt:lpwstr>https://bja.ojp.gov/program/cesf/state-and-local-allocations</vt:lpwstr>
      </vt:variant>
      <vt:variant>
        <vt:lpwstr/>
      </vt:variant>
      <vt:variant>
        <vt:i4>720920</vt:i4>
      </vt:variant>
      <vt:variant>
        <vt:i4>336</vt:i4>
      </vt:variant>
      <vt:variant>
        <vt:i4>0</vt:i4>
      </vt:variant>
      <vt:variant>
        <vt:i4>5</vt:i4>
      </vt:variant>
      <vt:variant>
        <vt:lpwstr>https://www.eac.gov/payments-and-grants/2020-cares-act-grants</vt:lpwstr>
      </vt:variant>
      <vt:variant>
        <vt:lpwstr/>
      </vt:variant>
      <vt:variant>
        <vt:i4>2097200</vt:i4>
      </vt:variant>
      <vt:variant>
        <vt:i4>333</vt:i4>
      </vt:variant>
      <vt:variant>
        <vt:i4>0</vt:i4>
      </vt:variant>
      <vt:variant>
        <vt:i4>5</vt:i4>
      </vt:variant>
      <vt:variant>
        <vt:lpwstr>https://www.hud.gov/sites/dfiles/PA/documents/CaresACT380M.pdf</vt:lpwstr>
      </vt:variant>
      <vt:variant>
        <vt:lpwstr/>
      </vt:variant>
      <vt:variant>
        <vt:i4>2687078</vt:i4>
      </vt:variant>
      <vt:variant>
        <vt:i4>330</vt:i4>
      </vt:variant>
      <vt:variant>
        <vt:i4>0</vt:i4>
      </vt:variant>
      <vt:variant>
        <vt:i4>5</vt:i4>
      </vt:variant>
      <vt:variant>
        <vt:lpwstr>https://www.hud.gov/sites/dfiles/PA/documents/CARESActvoucherschart.pdf</vt:lpwstr>
      </vt:variant>
      <vt:variant>
        <vt:lpwstr/>
      </vt:variant>
      <vt:variant>
        <vt:i4>5505118</vt:i4>
      </vt:variant>
      <vt:variant>
        <vt:i4>327</vt:i4>
      </vt:variant>
      <vt:variant>
        <vt:i4>0</vt:i4>
      </vt:variant>
      <vt:variant>
        <vt:i4>5</vt:i4>
      </vt:variant>
      <vt:variant>
        <vt:lpwstr>https://www.hud.gov/sites/dfiles/Main/documents/CARESACT685M.pdf</vt:lpwstr>
      </vt:variant>
      <vt:variant>
        <vt:lpwstr/>
      </vt:variant>
      <vt:variant>
        <vt:i4>6946818</vt:i4>
      </vt:variant>
      <vt:variant>
        <vt:i4>324</vt:i4>
      </vt:variant>
      <vt:variant>
        <vt:i4>0</vt:i4>
      </vt:variant>
      <vt:variant>
        <vt:i4>5</vt:i4>
      </vt:variant>
      <vt:variant>
        <vt:lpwstr>https://www.hud.gov/sites/dfiles/PIH/documents/IHBG-CARES_Formula_Allocations_4.3.20 .pdf</vt:lpwstr>
      </vt:variant>
      <vt:variant>
        <vt:lpwstr/>
      </vt:variant>
      <vt:variant>
        <vt:i4>1835036</vt:i4>
      </vt:variant>
      <vt:variant>
        <vt:i4>321</vt:i4>
      </vt:variant>
      <vt:variant>
        <vt:i4>0</vt:i4>
      </vt:variant>
      <vt:variant>
        <vt:i4>5</vt:i4>
      </vt:variant>
      <vt:variant>
        <vt:lpwstr>https://www.hud.gov/program_offices/comm_planning/budget/fy20/</vt:lpwstr>
      </vt:variant>
      <vt:variant>
        <vt:lpwstr/>
      </vt:variant>
      <vt:variant>
        <vt:i4>1835036</vt:i4>
      </vt:variant>
      <vt:variant>
        <vt:i4>318</vt:i4>
      </vt:variant>
      <vt:variant>
        <vt:i4>0</vt:i4>
      </vt:variant>
      <vt:variant>
        <vt:i4>5</vt:i4>
      </vt:variant>
      <vt:variant>
        <vt:lpwstr>https://www.hud.gov/program_offices/comm_planning/budget/fy20/</vt:lpwstr>
      </vt:variant>
      <vt:variant>
        <vt:lpwstr/>
      </vt:variant>
      <vt:variant>
        <vt:i4>1835036</vt:i4>
      </vt:variant>
      <vt:variant>
        <vt:i4>315</vt:i4>
      </vt:variant>
      <vt:variant>
        <vt:i4>0</vt:i4>
      </vt:variant>
      <vt:variant>
        <vt:i4>5</vt:i4>
      </vt:variant>
      <vt:variant>
        <vt:lpwstr>https://www.hud.gov/program_offices/comm_planning/budget/fy20/</vt:lpwstr>
      </vt:variant>
      <vt:variant>
        <vt:lpwstr/>
      </vt:variant>
      <vt:variant>
        <vt:i4>1179656</vt:i4>
      </vt:variant>
      <vt:variant>
        <vt:i4>312</vt:i4>
      </vt:variant>
      <vt:variant>
        <vt:i4>0</vt:i4>
      </vt:variant>
      <vt:variant>
        <vt:i4>5</vt:i4>
      </vt:variant>
      <vt:variant>
        <vt:lpwstr>https://home.treasury.gov/policy-issues/cares/emergency-rental-assistance-program</vt:lpwstr>
      </vt:variant>
      <vt:variant>
        <vt:lpwstr/>
      </vt:variant>
      <vt:variant>
        <vt:i4>1835036</vt:i4>
      </vt:variant>
      <vt:variant>
        <vt:i4>309</vt:i4>
      </vt:variant>
      <vt:variant>
        <vt:i4>0</vt:i4>
      </vt:variant>
      <vt:variant>
        <vt:i4>5</vt:i4>
      </vt:variant>
      <vt:variant>
        <vt:lpwstr>https://www.hud.gov/program_offices/comm_planning/budget/fy20/</vt:lpwstr>
      </vt:variant>
      <vt:variant>
        <vt:lpwstr/>
      </vt:variant>
      <vt:variant>
        <vt:i4>1835036</vt:i4>
      </vt:variant>
      <vt:variant>
        <vt:i4>306</vt:i4>
      </vt:variant>
      <vt:variant>
        <vt:i4>0</vt:i4>
      </vt:variant>
      <vt:variant>
        <vt:i4>5</vt:i4>
      </vt:variant>
      <vt:variant>
        <vt:lpwstr>https://www.hud.gov/program_offices/comm_planning/budget/fy20/</vt:lpwstr>
      </vt:variant>
      <vt:variant>
        <vt:lpwstr/>
      </vt:variant>
      <vt:variant>
        <vt:i4>4325457</vt:i4>
      </vt:variant>
      <vt:variant>
        <vt:i4>303</vt:i4>
      </vt:variant>
      <vt:variant>
        <vt:i4>0</vt:i4>
      </vt:variant>
      <vt:variant>
        <vt:i4>5</vt:i4>
      </vt:variant>
      <vt:variant>
        <vt:lpwstr>https://taggs.hhs.gov/Coronavirus</vt:lpwstr>
      </vt:variant>
      <vt:variant>
        <vt:lpwstr/>
      </vt:variant>
      <vt:variant>
        <vt:i4>7274604</vt:i4>
      </vt:variant>
      <vt:variant>
        <vt:i4>300</vt:i4>
      </vt:variant>
      <vt:variant>
        <vt:i4>0</vt:i4>
      </vt:variant>
      <vt:variant>
        <vt:i4>5</vt:i4>
      </vt:variant>
      <vt:variant>
        <vt:lpwstr>https://www.fcc.gov/sites/default/files/covid-19-telehealth-program-recipients.pdf</vt:lpwstr>
      </vt:variant>
      <vt:variant>
        <vt:lpwstr/>
      </vt:variant>
      <vt:variant>
        <vt:i4>4325457</vt:i4>
      </vt:variant>
      <vt:variant>
        <vt:i4>297</vt:i4>
      </vt:variant>
      <vt:variant>
        <vt:i4>0</vt:i4>
      </vt:variant>
      <vt:variant>
        <vt:i4>5</vt:i4>
      </vt:variant>
      <vt:variant>
        <vt:lpwstr>https://taggs.hhs.gov/coronavirus</vt:lpwstr>
      </vt:variant>
      <vt:variant>
        <vt:lpwstr/>
      </vt:variant>
      <vt:variant>
        <vt:i4>2031639</vt:i4>
      </vt:variant>
      <vt:variant>
        <vt:i4>294</vt:i4>
      </vt:variant>
      <vt:variant>
        <vt:i4>0</vt:i4>
      </vt:variant>
      <vt:variant>
        <vt:i4>5</vt:i4>
      </vt:variant>
      <vt:variant>
        <vt:lpwstr>https://www.acf.hhs.gov/sites/default/files/cb/pi2011.pdf</vt:lpwstr>
      </vt:variant>
      <vt:variant>
        <vt:lpwstr/>
      </vt:variant>
      <vt:variant>
        <vt:i4>4456450</vt:i4>
      </vt:variant>
      <vt:variant>
        <vt:i4>291</vt:i4>
      </vt:variant>
      <vt:variant>
        <vt:i4>0</vt:i4>
      </vt:variant>
      <vt:variant>
        <vt:i4>5</vt:i4>
      </vt:variant>
      <vt:variant>
        <vt:lpwstr>https://taggs.hhs.gov/Coronavirus CFDA 93.462</vt:lpwstr>
      </vt:variant>
      <vt:variant>
        <vt:lpwstr/>
      </vt:variant>
      <vt:variant>
        <vt:i4>1048649</vt:i4>
      </vt:variant>
      <vt:variant>
        <vt:i4>288</vt:i4>
      </vt:variant>
      <vt:variant>
        <vt:i4>0</vt:i4>
      </vt:variant>
      <vt:variant>
        <vt:i4>5</vt:i4>
      </vt:variant>
      <vt:variant>
        <vt:lpwstr>https://www.hrsa.gov/rural-health/coronavirus-cares-FY2020-awards</vt:lpwstr>
      </vt:variant>
      <vt:variant>
        <vt:lpwstr/>
      </vt:variant>
      <vt:variant>
        <vt:i4>524353</vt:i4>
      </vt:variant>
      <vt:variant>
        <vt:i4>285</vt:i4>
      </vt:variant>
      <vt:variant>
        <vt:i4>0</vt:i4>
      </vt:variant>
      <vt:variant>
        <vt:i4>5</vt:i4>
      </vt:variant>
      <vt:variant>
        <vt:lpwstr>https://www.samhsa.gov/sites/default/files/covid19-programs-funded-samhsa.pdf</vt:lpwstr>
      </vt:variant>
      <vt:variant>
        <vt:lpwstr/>
      </vt:variant>
      <vt:variant>
        <vt:i4>2359395</vt:i4>
      </vt:variant>
      <vt:variant>
        <vt:i4>282</vt:i4>
      </vt:variant>
      <vt:variant>
        <vt:i4>0</vt:i4>
      </vt:variant>
      <vt:variant>
        <vt:i4>5</vt:i4>
      </vt:variant>
      <vt:variant>
        <vt:lpwstr>https://hab.hrsa.gov/coronavirus/cares-FY2020-awards/part-d</vt:lpwstr>
      </vt:variant>
      <vt:variant>
        <vt:lpwstr/>
      </vt:variant>
      <vt:variant>
        <vt:i4>2359395</vt:i4>
      </vt:variant>
      <vt:variant>
        <vt:i4>279</vt:i4>
      </vt:variant>
      <vt:variant>
        <vt:i4>0</vt:i4>
      </vt:variant>
      <vt:variant>
        <vt:i4>5</vt:i4>
      </vt:variant>
      <vt:variant>
        <vt:lpwstr>https://hab.hrsa.gov/coronavirus/cares-FY2020-awards/part-c</vt:lpwstr>
      </vt:variant>
      <vt:variant>
        <vt:lpwstr/>
      </vt:variant>
      <vt:variant>
        <vt:i4>2359395</vt:i4>
      </vt:variant>
      <vt:variant>
        <vt:i4>276</vt:i4>
      </vt:variant>
      <vt:variant>
        <vt:i4>0</vt:i4>
      </vt:variant>
      <vt:variant>
        <vt:i4>5</vt:i4>
      </vt:variant>
      <vt:variant>
        <vt:lpwstr>https://hab.hrsa.gov/coronavirus/cares-FY2020-awards/part-b</vt:lpwstr>
      </vt:variant>
      <vt:variant>
        <vt:lpwstr/>
      </vt:variant>
      <vt:variant>
        <vt:i4>2359395</vt:i4>
      </vt:variant>
      <vt:variant>
        <vt:i4>273</vt:i4>
      </vt:variant>
      <vt:variant>
        <vt:i4>0</vt:i4>
      </vt:variant>
      <vt:variant>
        <vt:i4>5</vt:i4>
      </vt:variant>
      <vt:variant>
        <vt:lpwstr>https://hab.hrsa.gov/coronavirus/cares-FY2020-awards/part-a</vt:lpwstr>
      </vt:variant>
      <vt:variant>
        <vt:lpwstr/>
      </vt:variant>
      <vt:variant>
        <vt:i4>8126578</vt:i4>
      </vt:variant>
      <vt:variant>
        <vt:i4>270</vt:i4>
      </vt:variant>
      <vt:variant>
        <vt:i4>0</vt:i4>
      </vt:variant>
      <vt:variant>
        <vt:i4>5</vt:i4>
      </vt:variant>
      <vt:variant>
        <vt:lpwstr>https://www.hrsa.gov/rural-health/coronavirus/rural-health-clinics-covid-19-testing-fy20-awards</vt:lpwstr>
      </vt:variant>
      <vt:variant>
        <vt:lpwstr/>
      </vt:variant>
      <vt:variant>
        <vt:i4>4325457</vt:i4>
      </vt:variant>
      <vt:variant>
        <vt:i4>267</vt:i4>
      </vt:variant>
      <vt:variant>
        <vt:i4>0</vt:i4>
      </vt:variant>
      <vt:variant>
        <vt:i4>5</vt:i4>
      </vt:variant>
      <vt:variant>
        <vt:lpwstr>https://taggs.hhs.gov/Coronavirus</vt:lpwstr>
      </vt:variant>
      <vt:variant>
        <vt:lpwstr/>
      </vt:variant>
      <vt:variant>
        <vt:i4>6357045</vt:i4>
      </vt:variant>
      <vt:variant>
        <vt:i4>264</vt:i4>
      </vt:variant>
      <vt:variant>
        <vt:i4>0</vt:i4>
      </vt:variant>
      <vt:variant>
        <vt:i4>5</vt:i4>
      </vt:variant>
      <vt:variant>
        <vt:lpwstr>https://bhw.hrsa.gov/grants/covid-19-workforce-telehealth-fy2020-awards/nepqr</vt:lpwstr>
      </vt:variant>
      <vt:variant>
        <vt:lpwstr>veteran</vt:lpwstr>
      </vt:variant>
      <vt:variant>
        <vt:i4>6619174</vt:i4>
      </vt:variant>
      <vt:variant>
        <vt:i4>261</vt:i4>
      </vt:variant>
      <vt:variant>
        <vt:i4>0</vt:i4>
      </vt:variant>
      <vt:variant>
        <vt:i4>5</vt:i4>
      </vt:variant>
      <vt:variant>
        <vt:lpwstr>https://www.cdc.gov/coronavirus/2019-ncov/downloads/php/funding-update.pdf</vt:lpwstr>
      </vt:variant>
      <vt:variant>
        <vt:lpwstr/>
      </vt:variant>
      <vt:variant>
        <vt:i4>2752612</vt:i4>
      </vt:variant>
      <vt:variant>
        <vt:i4>258</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255</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252</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249</vt:i4>
      </vt:variant>
      <vt:variant>
        <vt:i4>0</vt:i4>
      </vt:variant>
      <vt:variant>
        <vt:i4>5</vt:i4>
      </vt:variant>
      <vt:variant>
        <vt:lpwstr>https://acl.gov/about-acl/older-americans-act-oaa</vt:lpwstr>
      </vt:variant>
      <vt:variant>
        <vt:lpwstr/>
      </vt:variant>
      <vt:variant>
        <vt:i4>7667744</vt:i4>
      </vt:variant>
      <vt:variant>
        <vt:i4>246</vt:i4>
      </vt:variant>
      <vt:variant>
        <vt:i4>0</vt:i4>
      </vt:variant>
      <vt:variant>
        <vt:i4>5</vt:i4>
      </vt:variant>
      <vt:variant>
        <vt:lpwstr>https://acl.gov/sites/default/files/about-acl/2021-02/Supp 5 - Title III and Title VI_01292021_CM Table of States-Territories-Tribes.pdf</vt:lpwstr>
      </vt:variant>
      <vt:variant>
        <vt:lpwstr/>
      </vt:variant>
      <vt:variant>
        <vt:i4>6160471</vt:i4>
      </vt:variant>
      <vt:variant>
        <vt:i4>243</vt:i4>
      </vt:variant>
      <vt:variant>
        <vt:i4>0</vt:i4>
      </vt:variant>
      <vt:variant>
        <vt:i4>5</vt:i4>
      </vt:variant>
      <vt:variant>
        <vt:lpwstr>https://acl.gov/about-acl/older-americans-act-oaa</vt:lpwstr>
      </vt:variant>
      <vt:variant>
        <vt:lpwstr/>
      </vt:variant>
      <vt:variant>
        <vt:i4>6160471</vt:i4>
      </vt:variant>
      <vt:variant>
        <vt:i4>240</vt:i4>
      </vt:variant>
      <vt:variant>
        <vt:i4>0</vt:i4>
      </vt:variant>
      <vt:variant>
        <vt:i4>5</vt:i4>
      </vt:variant>
      <vt:variant>
        <vt:lpwstr>https://acl.gov/about-acl/older-americans-act-oaa</vt:lpwstr>
      </vt:variant>
      <vt:variant>
        <vt:lpwstr/>
      </vt:variant>
      <vt:variant>
        <vt:i4>6422612</vt:i4>
      </vt:variant>
      <vt:variant>
        <vt:i4>237</vt:i4>
      </vt:variant>
      <vt:variant>
        <vt:i4>0</vt:i4>
      </vt:variant>
      <vt:variant>
        <vt:i4>5</vt:i4>
      </vt:variant>
      <vt:variant>
        <vt:lpwstr>https://www.acf.hhs.gov/sites/default/files/ocs/comm_liheap_supplreleasedclstatesterrs_fy2020.pdf</vt:lpwstr>
      </vt:variant>
      <vt:variant>
        <vt:lpwstr/>
      </vt:variant>
      <vt:variant>
        <vt:i4>7602276</vt:i4>
      </vt:variant>
      <vt:variant>
        <vt:i4>234</vt:i4>
      </vt:variant>
      <vt:variant>
        <vt:i4>0</vt:i4>
      </vt:variant>
      <vt:variant>
        <vt:i4>5</vt:i4>
      </vt:variant>
      <vt:variant>
        <vt:lpwstr>https://www.federalregister.gov/documents/2021/02/01/2021-02092/availability-of-program-application-instructions-for-long-term-care-ombudsman-program-funds</vt:lpwstr>
      </vt:variant>
      <vt:variant>
        <vt:lpwstr/>
      </vt:variant>
      <vt:variant>
        <vt:i4>6619174</vt:i4>
      </vt:variant>
      <vt:variant>
        <vt:i4>231</vt:i4>
      </vt:variant>
      <vt:variant>
        <vt:i4>0</vt:i4>
      </vt:variant>
      <vt:variant>
        <vt:i4>5</vt:i4>
      </vt:variant>
      <vt:variant>
        <vt:lpwstr>https://www.cdc.gov/coronavirus/2019-ncov/downloads/php/funding-update.pdf</vt:lpwstr>
      </vt:variant>
      <vt:variant>
        <vt:lpwstr/>
      </vt:variant>
      <vt:variant>
        <vt:i4>1769480</vt:i4>
      </vt:variant>
      <vt:variant>
        <vt:i4>228</vt:i4>
      </vt:variant>
      <vt:variant>
        <vt:i4>0</vt:i4>
      </vt:variant>
      <vt:variant>
        <vt:i4>5</vt:i4>
      </vt:variant>
      <vt:variant>
        <vt:lpwstr>https://www.phe.gov/emergency/events/COVID19/HPP/Pages/overview.aspx</vt:lpwstr>
      </vt:variant>
      <vt:variant>
        <vt:lpwstr/>
      </vt:variant>
      <vt:variant>
        <vt:i4>5177372</vt:i4>
      </vt:variant>
      <vt:variant>
        <vt:i4>225</vt:i4>
      </vt:variant>
      <vt:variant>
        <vt:i4>0</vt:i4>
      </vt:variant>
      <vt:variant>
        <vt:i4>5</vt:i4>
      </vt:variant>
      <vt:variant>
        <vt:lpwstr>https://ffis.org/sites/default/files/public/fy20_cares_act_head_start_table_for_750_million.pdf</vt:lpwstr>
      </vt:variant>
      <vt:variant>
        <vt:lpwstr/>
      </vt:variant>
      <vt:variant>
        <vt:i4>7733310</vt:i4>
      </vt:variant>
      <vt:variant>
        <vt:i4>222</vt:i4>
      </vt:variant>
      <vt:variant>
        <vt:i4>0</vt:i4>
      </vt:variant>
      <vt:variant>
        <vt:i4>5</vt:i4>
      </vt:variant>
      <vt:variant>
        <vt:lpwstr>https://bhw.hrsa.gov/grants/covid-19-workforce-telehealth-fy2020-awards/geriatrics</vt:lpwstr>
      </vt:variant>
      <vt:variant>
        <vt:lpwstr/>
      </vt:variant>
      <vt:variant>
        <vt:i4>458775</vt:i4>
      </vt:variant>
      <vt:variant>
        <vt:i4>219</vt:i4>
      </vt:variant>
      <vt:variant>
        <vt:i4>0</vt:i4>
      </vt:variant>
      <vt:variant>
        <vt:i4>5</vt:i4>
      </vt:variant>
      <vt:variant>
        <vt:lpwstr>https://www.acf.hhs.gov/sites/default/files/cb/im2005.pdf</vt:lpwstr>
      </vt:variant>
      <vt:variant>
        <vt:lpwstr/>
      </vt:variant>
      <vt:variant>
        <vt:i4>2097191</vt:i4>
      </vt:variant>
      <vt:variant>
        <vt:i4>216</vt:i4>
      </vt:variant>
      <vt:variant>
        <vt:i4>0</vt:i4>
      </vt:variant>
      <vt:variant>
        <vt:i4>5</vt:i4>
      </vt:variant>
      <vt:variant>
        <vt:lpwstr>https://crsreports.congress.gov/product/pdf/IN/IN11297</vt:lpwstr>
      </vt:variant>
      <vt:variant>
        <vt:lpwstr/>
      </vt:variant>
      <vt:variant>
        <vt:i4>6488151</vt:i4>
      </vt:variant>
      <vt:variant>
        <vt:i4>213</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210</vt:i4>
      </vt:variant>
      <vt:variant>
        <vt:i4>0</vt:i4>
      </vt:variant>
      <vt:variant>
        <vt:i4>5</vt:i4>
      </vt:variant>
      <vt:variant>
        <vt:lpwstr>https://www.cdc.gov/coronavirus/2019-ncov/downloads/php/funding-update.pdf</vt:lpwstr>
      </vt:variant>
      <vt:variant>
        <vt:lpwstr/>
      </vt:variant>
      <vt:variant>
        <vt:i4>6619174</vt:i4>
      </vt:variant>
      <vt:variant>
        <vt:i4>207</vt:i4>
      </vt:variant>
      <vt:variant>
        <vt:i4>0</vt:i4>
      </vt:variant>
      <vt:variant>
        <vt:i4>5</vt:i4>
      </vt:variant>
      <vt:variant>
        <vt:lpwstr>https://www.cdc.gov/coronavirus/2019-ncov/downloads/php/funding-update.pdf</vt:lpwstr>
      </vt:variant>
      <vt:variant>
        <vt:lpwstr/>
      </vt:variant>
      <vt:variant>
        <vt:i4>6619174</vt:i4>
      </vt:variant>
      <vt:variant>
        <vt:i4>204</vt:i4>
      </vt:variant>
      <vt:variant>
        <vt:i4>0</vt:i4>
      </vt:variant>
      <vt:variant>
        <vt:i4>5</vt:i4>
      </vt:variant>
      <vt:variant>
        <vt:lpwstr>https://www.cdc.gov/coronavirus/2019-ncov/downloads/php/funding-update.pdf</vt:lpwstr>
      </vt:variant>
      <vt:variant>
        <vt:lpwstr/>
      </vt:variant>
      <vt:variant>
        <vt:i4>8192044</vt:i4>
      </vt:variant>
      <vt:variant>
        <vt:i4>201</vt:i4>
      </vt:variant>
      <vt:variant>
        <vt:i4>0</vt:i4>
      </vt:variant>
      <vt:variant>
        <vt:i4>5</vt:i4>
      </vt:variant>
      <vt:variant>
        <vt:lpwstr>https://www.samhsa.gov/grants/awards/2020/FG-20-006</vt:lpwstr>
      </vt:variant>
      <vt:variant>
        <vt:lpwstr/>
      </vt:variant>
      <vt:variant>
        <vt:i4>6619174</vt:i4>
      </vt:variant>
      <vt:variant>
        <vt:i4>198</vt:i4>
      </vt:variant>
      <vt:variant>
        <vt:i4>0</vt:i4>
      </vt:variant>
      <vt:variant>
        <vt:i4>5</vt:i4>
      </vt:variant>
      <vt:variant>
        <vt:lpwstr>https://www.cdc.gov/coronavirus/2019-ncov/downloads/php/funding-update.pdf</vt:lpwstr>
      </vt:variant>
      <vt:variant>
        <vt:lpwstr/>
      </vt:variant>
      <vt:variant>
        <vt:i4>4325457</vt:i4>
      </vt:variant>
      <vt:variant>
        <vt:i4>195</vt:i4>
      </vt:variant>
      <vt:variant>
        <vt:i4>0</vt:i4>
      </vt:variant>
      <vt:variant>
        <vt:i4>5</vt:i4>
      </vt:variant>
      <vt:variant>
        <vt:lpwstr>https://taggs.hhs.gov/Coronavirus</vt:lpwstr>
      </vt:variant>
      <vt:variant>
        <vt:lpwstr/>
      </vt:variant>
      <vt:variant>
        <vt:i4>4587581</vt:i4>
      </vt:variant>
      <vt:variant>
        <vt:i4>192</vt:i4>
      </vt:variant>
      <vt:variant>
        <vt:i4>0</vt:i4>
      </vt:variant>
      <vt:variant>
        <vt:i4>5</vt:i4>
      </vt:variant>
      <vt:variant>
        <vt:lpwstr>https://www.cdc.gov/coronavirus/2019-ncov/downloads/php/funding-update.pdf?deliveryName=USCDC_1268-DM27257</vt:lpwstr>
      </vt:variant>
      <vt:variant>
        <vt:lpwstr/>
      </vt:variant>
      <vt:variant>
        <vt:i4>6619174</vt:i4>
      </vt:variant>
      <vt:variant>
        <vt:i4>189</vt:i4>
      </vt:variant>
      <vt:variant>
        <vt:i4>0</vt:i4>
      </vt:variant>
      <vt:variant>
        <vt:i4>5</vt:i4>
      </vt:variant>
      <vt:variant>
        <vt:lpwstr>https://www.cdc.gov/coronavirus/2019-ncov/downloads/php/funding-update.pdf</vt:lpwstr>
      </vt:variant>
      <vt:variant>
        <vt:lpwstr/>
      </vt:variant>
      <vt:variant>
        <vt:i4>7209037</vt:i4>
      </vt:variant>
      <vt:variant>
        <vt:i4>186</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183</vt:i4>
      </vt:variant>
      <vt:variant>
        <vt:i4>0</vt:i4>
      </vt:variant>
      <vt:variant>
        <vt:i4>5</vt:i4>
      </vt:variant>
      <vt:variant>
        <vt:lpwstr>https://bphc.hrsa.gov/emergency-response/expanding-capacity-coronavirus-testing-FY2020-awards/nv</vt:lpwstr>
      </vt:variant>
      <vt:variant>
        <vt:lpwstr/>
      </vt:variant>
      <vt:variant>
        <vt:i4>6553711</vt:i4>
      </vt:variant>
      <vt:variant>
        <vt:i4>180</vt:i4>
      </vt:variant>
      <vt:variant>
        <vt:i4>0</vt:i4>
      </vt:variant>
      <vt:variant>
        <vt:i4>5</vt:i4>
      </vt:variant>
      <vt:variant>
        <vt:lpwstr>https://bphc.hrsa.gov/emergency-response/coronavirus-cares-FY2020-awards/nv</vt:lpwstr>
      </vt:variant>
      <vt:variant>
        <vt:lpwstr/>
      </vt:variant>
      <vt:variant>
        <vt:i4>5242889</vt:i4>
      </vt:variant>
      <vt:variant>
        <vt:i4>177</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174</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171</vt:i4>
      </vt:variant>
      <vt:variant>
        <vt:i4>0</vt:i4>
      </vt:variant>
      <vt:variant>
        <vt:i4>5</vt:i4>
      </vt:variant>
      <vt:variant>
        <vt:lpwstr>https://acl.gov/sites/default/files/about-acl/2020-04/ACL State by State Tribe and CIL CARES Supplemental Awards Tables 04.21.20.pdf</vt:lpwstr>
      </vt:variant>
      <vt:variant>
        <vt:lpwstr/>
      </vt:variant>
      <vt:variant>
        <vt:i4>6619174</vt:i4>
      </vt:variant>
      <vt:variant>
        <vt:i4>168</vt:i4>
      </vt:variant>
      <vt:variant>
        <vt:i4>0</vt:i4>
      </vt:variant>
      <vt:variant>
        <vt:i4>5</vt:i4>
      </vt:variant>
      <vt:variant>
        <vt:lpwstr>https://www.cdc.gov/coronavirus/2019-ncov/downloads/php/funding-update.pdf</vt:lpwstr>
      </vt:variant>
      <vt:variant>
        <vt:lpwstr/>
      </vt:variant>
      <vt:variant>
        <vt:i4>4325457</vt:i4>
      </vt:variant>
      <vt:variant>
        <vt:i4>165</vt:i4>
      </vt:variant>
      <vt:variant>
        <vt:i4>0</vt:i4>
      </vt:variant>
      <vt:variant>
        <vt:i4>5</vt:i4>
      </vt:variant>
      <vt:variant>
        <vt:lpwstr>https://taggs.hhs.gov/Coronavirus</vt:lpwstr>
      </vt:variant>
      <vt:variant>
        <vt:lpwstr/>
      </vt:variant>
      <vt:variant>
        <vt:i4>7995515</vt:i4>
      </vt:variant>
      <vt:variant>
        <vt:i4>162</vt:i4>
      </vt:variant>
      <vt:variant>
        <vt:i4>0</vt:i4>
      </vt:variant>
      <vt:variant>
        <vt:i4>5</vt:i4>
      </vt:variant>
      <vt:variant>
        <vt:lpwstr>https://bhw.hrsa.gov/grants/covid-19-workforce-telehealth-fy2020-awards/area-health</vt:lpwstr>
      </vt:variant>
      <vt:variant>
        <vt:lpwstr/>
      </vt:variant>
      <vt:variant>
        <vt:i4>4325457</vt:i4>
      </vt:variant>
      <vt:variant>
        <vt:i4>159</vt:i4>
      </vt:variant>
      <vt:variant>
        <vt:i4>0</vt:i4>
      </vt:variant>
      <vt:variant>
        <vt:i4>5</vt:i4>
      </vt:variant>
      <vt:variant>
        <vt:lpwstr>https://taggs.hhs.gov/Coronavirus</vt:lpwstr>
      </vt:variant>
      <vt:variant>
        <vt:lpwstr/>
      </vt:variant>
      <vt:variant>
        <vt:i4>3145777</vt:i4>
      </vt:variant>
      <vt:variant>
        <vt:i4>156</vt:i4>
      </vt:variant>
      <vt:variant>
        <vt:i4>0</vt:i4>
      </vt:variant>
      <vt:variant>
        <vt:i4>5</vt:i4>
      </vt:variant>
      <vt:variant>
        <vt:lpwstr>https://www.federalregister.gov/documents/2021/02/01/2021-02091/availability-of-program-application-instructions-for-adult-protective-services-funding</vt:lpwstr>
      </vt:variant>
      <vt:variant>
        <vt:lpwstr/>
      </vt:variant>
      <vt:variant>
        <vt:i4>524353</vt:i4>
      </vt:variant>
      <vt:variant>
        <vt:i4>153</vt:i4>
      </vt:variant>
      <vt:variant>
        <vt:i4>0</vt:i4>
      </vt:variant>
      <vt:variant>
        <vt:i4>5</vt:i4>
      </vt:variant>
      <vt:variant>
        <vt:lpwstr>https://www.samhsa.gov/sites/default/files/covid19-programs-funded-samhsa.pdf</vt:lpwstr>
      </vt:variant>
      <vt:variant>
        <vt:lpwstr/>
      </vt:variant>
      <vt:variant>
        <vt:i4>1441876</vt:i4>
      </vt:variant>
      <vt:variant>
        <vt:i4>150</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147</vt:i4>
      </vt:variant>
      <vt:variant>
        <vt:i4>0</vt:i4>
      </vt:variant>
      <vt:variant>
        <vt:i4>5</vt:i4>
      </vt:variant>
      <vt:variant>
        <vt:lpwstr>https://www.fns.usda.gov/disaster/pandemic/covid-19/nevada</vt:lpwstr>
      </vt:variant>
      <vt:variant>
        <vt:lpwstr>snap</vt:lpwstr>
      </vt:variant>
      <vt:variant>
        <vt:i4>5373966</vt:i4>
      </vt:variant>
      <vt:variant>
        <vt:i4>144</vt:i4>
      </vt:variant>
      <vt:variant>
        <vt:i4>0</vt:i4>
      </vt:variant>
      <vt:variant>
        <vt:i4>5</vt:i4>
      </vt:variant>
      <vt:variant>
        <vt:lpwstr>https://www.fns.usda.gov/fdpir/request-funding-facility-improvements</vt:lpwstr>
      </vt:variant>
      <vt:variant>
        <vt:lpwstr/>
      </vt:variant>
      <vt:variant>
        <vt:i4>5439580</vt:i4>
      </vt:variant>
      <vt:variant>
        <vt:i4>141</vt:i4>
      </vt:variant>
      <vt:variant>
        <vt:i4>0</vt:i4>
      </vt:variant>
      <vt:variant>
        <vt:i4>5</vt:i4>
      </vt:variant>
      <vt:variant>
        <vt:lpwstr>https://www.fns.usda.gov/disaster/pandemic/covid-19/tefap-ffcra-allocation-worksheet</vt:lpwstr>
      </vt:variant>
      <vt:variant>
        <vt:lpwstr/>
      </vt:variant>
      <vt:variant>
        <vt:i4>2949170</vt:i4>
      </vt:variant>
      <vt:variant>
        <vt:i4>138</vt:i4>
      </vt:variant>
      <vt:variant>
        <vt:i4>0</vt:i4>
      </vt:variant>
      <vt:variant>
        <vt:i4>5</vt:i4>
      </vt:variant>
      <vt:variant>
        <vt:lpwstr>https://fns-prod.azureedge.net/sites/default/files/resource-files/TEFAP-CARES-allocation-worksheet.pdf</vt:lpwstr>
      </vt:variant>
      <vt:variant>
        <vt:lpwstr/>
      </vt:variant>
      <vt:variant>
        <vt:i4>1572873</vt:i4>
      </vt:variant>
      <vt:variant>
        <vt:i4>135</vt:i4>
      </vt:variant>
      <vt:variant>
        <vt:i4>0</vt:i4>
      </vt:variant>
      <vt:variant>
        <vt:i4>5</vt:i4>
      </vt:variant>
      <vt:variant>
        <vt:lpwstr>https://oese.ed.gov/files/2021/01/Final_ESSERII_Methodology_Table_1.5.21.pdf</vt:lpwstr>
      </vt:variant>
      <vt:variant>
        <vt:lpwstr/>
      </vt:variant>
      <vt:variant>
        <vt:i4>7143520</vt:i4>
      </vt:variant>
      <vt:variant>
        <vt:i4>132</vt:i4>
      </vt:variant>
      <vt:variant>
        <vt:i4>0</vt:i4>
      </vt:variant>
      <vt:variant>
        <vt:i4>5</vt:i4>
      </vt:variant>
      <vt:variant>
        <vt:lpwstr>https://www2.ed.gov/about/offices/list/ope/allocationstableinstitutionalportion.pdf</vt:lpwstr>
      </vt:variant>
      <vt:variant>
        <vt:lpwstr/>
      </vt:variant>
      <vt:variant>
        <vt:i4>8323189</vt:i4>
      </vt:variant>
      <vt:variant>
        <vt:i4>129</vt:i4>
      </vt:variant>
      <vt:variant>
        <vt:i4>0</vt:i4>
      </vt:variant>
      <vt:variant>
        <vt:i4>5</vt:i4>
      </vt:variant>
      <vt:variant>
        <vt:lpwstr>https://www2.ed.gov/about/offices/list/ope/314a1allocationtableheerfii.pdf</vt:lpwstr>
      </vt:variant>
      <vt:variant>
        <vt:lpwstr/>
      </vt:variant>
      <vt:variant>
        <vt:i4>8323189</vt:i4>
      </vt:variant>
      <vt:variant>
        <vt:i4>126</vt:i4>
      </vt:variant>
      <vt:variant>
        <vt:i4>0</vt:i4>
      </vt:variant>
      <vt:variant>
        <vt:i4>5</vt:i4>
      </vt:variant>
      <vt:variant>
        <vt:lpwstr>https://www2.ed.gov/about/offices/list/ope/314a1allocationtableheerfii.pdf</vt:lpwstr>
      </vt:variant>
      <vt:variant>
        <vt:lpwstr/>
      </vt:variant>
      <vt:variant>
        <vt:i4>7995509</vt:i4>
      </vt:variant>
      <vt:variant>
        <vt:i4>123</vt:i4>
      </vt:variant>
      <vt:variant>
        <vt:i4>0</vt:i4>
      </vt:variant>
      <vt:variant>
        <vt:i4>5</vt:i4>
      </vt:variant>
      <vt:variant>
        <vt:lpwstr>https://www2.ed.gov/about/offices/list/ope/314a4allocationtableheerfii.pdf</vt:lpwstr>
      </vt:variant>
      <vt:variant>
        <vt:lpwstr/>
      </vt:variant>
      <vt:variant>
        <vt:i4>6291503</vt:i4>
      </vt:variant>
      <vt:variant>
        <vt:i4>120</vt:i4>
      </vt:variant>
      <vt:variant>
        <vt:i4>0</vt:i4>
      </vt:variant>
      <vt:variant>
        <vt:i4>5</vt:i4>
      </vt:variant>
      <vt:variant>
        <vt:lpwstr>https://oese.ed.gov/files/2021/01/FINAL_GEERII_EANS-Methodology_Table_1.8.21.pdf</vt:lpwstr>
      </vt:variant>
      <vt:variant>
        <vt:lpwstr/>
      </vt:variant>
      <vt:variant>
        <vt:i4>3538985</vt:i4>
      </vt:variant>
      <vt:variant>
        <vt:i4>117</vt:i4>
      </vt:variant>
      <vt:variant>
        <vt:i4>0</vt:i4>
      </vt:variant>
      <vt:variant>
        <vt:i4>5</vt:i4>
      </vt:variant>
      <vt:variant>
        <vt:lpwstr>https://oese.ed.gov/files/2020/04/GEER-Fund-State-Allocations-Table.pdf</vt:lpwstr>
      </vt:variant>
      <vt:variant>
        <vt:lpwstr/>
      </vt:variant>
      <vt:variant>
        <vt:i4>6291503</vt:i4>
      </vt:variant>
      <vt:variant>
        <vt:i4>114</vt:i4>
      </vt:variant>
      <vt:variant>
        <vt:i4>0</vt:i4>
      </vt:variant>
      <vt:variant>
        <vt:i4>5</vt:i4>
      </vt:variant>
      <vt:variant>
        <vt:lpwstr>https://oese.ed.gov/files/2021/01/FINAL_GEERII_EANS-Methodology_Table_1.8.21.pdf</vt:lpwstr>
      </vt:variant>
      <vt:variant>
        <vt:lpwstr/>
      </vt:variant>
      <vt:variant>
        <vt:i4>6488177</vt:i4>
      </vt:variant>
      <vt:variant>
        <vt:i4>111</vt:i4>
      </vt:variant>
      <vt:variant>
        <vt:i4>0</vt:i4>
      </vt:variant>
      <vt:variant>
        <vt:i4>5</vt:i4>
      </vt:variant>
      <vt:variant>
        <vt:lpwstr>https://www2.ed.gov/about/offices/list/ope/allocationsfipse.pdf</vt:lpwstr>
      </vt:variant>
      <vt:variant>
        <vt:lpwstr/>
      </vt:variant>
      <vt:variant>
        <vt:i4>7143520</vt:i4>
      </vt:variant>
      <vt:variant>
        <vt:i4>108</vt:i4>
      </vt:variant>
      <vt:variant>
        <vt:i4>0</vt:i4>
      </vt:variant>
      <vt:variant>
        <vt:i4>5</vt:i4>
      </vt:variant>
      <vt:variant>
        <vt:lpwstr>https://www2.ed.gov/about/offices/list/ope/allocationstableinstitutionalportion.pdf</vt:lpwstr>
      </vt:variant>
      <vt:variant>
        <vt:lpwstr/>
      </vt:variant>
      <vt:variant>
        <vt:i4>6357029</vt:i4>
      </vt:variant>
      <vt:variant>
        <vt:i4>105</vt:i4>
      </vt:variant>
      <vt:variant>
        <vt:i4>0</vt:i4>
      </vt:variant>
      <vt:variant>
        <vt:i4>5</vt:i4>
      </vt:variant>
      <vt:variant>
        <vt:lpwstr>https://oese.ed.gov/offices/education-stabilization-fund/elementary-secondary-school-emergency-relief-fund/</vt:lpwstr>
      </vt:variant>
      <vt:variant>
        <vt:lpwstr/>
      </vt:variant>
      <vt:variant>
        <vt:i4>6029313</vt:i4>
      </vt:variant>
      <vt:variant>
        <vt:i4>102</vt:i4>
      </vt:variant>
      <vt:variant>
        <vt:i4>0</vt:i4>
      </vt:variant>
      <vt:variant>
        <vt:i4>5</vt:i4>
      </vt:variant>
      <vt:variant>
        <vt:lpwstr>https://www.usda.gov/reconnect/round-two-awardees</vt:lpwstr>
      </vt:variant>
      <vt:variant>
        <vt:lpwstr/>
      </vt:variant>
      <vt:variant>
        <vt:i4>196612</vt:i4>
      </vt:variant>
      <vt:variant>
        <vt:i4>99</vt:i4>
      </vt:variant>
      <vt:variant>
        <vt:i4>0</vt:i4>
      </vt:variant>
      <vt:variant>
        <vt:i4>5</vt:i4>
      </vt:variant>
      <vt:variant>
        <vt:lpwstr>https://data.cdc.gov/Administrative/Claims-Reimbursement-to-Health-Care-Providers-and-/rksx-33p3/data</vt:lpwstr>
      </vt:variant>
      <vt:variant>
        <vt:lpwstr/>
      </vt:variant>
      <vt:variant>
        <vt:i4>2883638</vt:i4>
      </vt:variant>
      <vt:variant>
        <vt:i4>95</vt:i4>
      </vt:variant>
      <vt:variant>
        <vt:i4>0</vt:i4>
      </vt:variant>
      <vt:variant>
        <vt:i4>5</vt:i4>
      </vt:variant>
      <vt:variant>
        <vt:lpwstr>https://www.hhs.gov/coronavirus/cares-act-provider-relief-fund/data/index.html</vt:lpwstr>
      </vt:variant>
      <vt:variant>
        <vt:lpwstr/>
      </vt:variant>
      <vt:variant>
        <vt:i4>3539057</vt:i4>
      </vt:variant>
      <vt:variant>
        <vt:i4>90</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87</vt:i4>
      </vt:variant>
      <vt:variant>
        <vt:i4>0</vt:i4>
      </vt:variant>
      <vt:variant>
        <vt:i4>5</vt:i4>
      </vt:variant>
      <vt:variant>
        <vt:lpwstr>https://www.hhs.gov/sites/default/files/safety-net-hospital-provider-relief-payment-state-breakdown.pdf</vt:lpwstr>
      </vt:variant>
      <vt:variant>
        <vt:lpwstr/>
      </vt:variant>
      <vt:variant>
        <vt:i4>2883638</vt:i4>
      </vt:variant>
      <vt:variant>
        <vt:i4>84</vt:i4>
      </vt:variant>
      <vt:variant>
        <vt:i4>0</vt:i4>
      </vt:variant>
      <vt:variant>
        <vt:i4>5</vt:i4>
      </vt:variant>
      <vt:variant>
        <vt:lpwstr>https://www.hhs.gov/coronavirus/cares-act-provider-relief-fund/data/index.html</vt:lpwstr>
      </vt:variant>
      <vt:variant>
        <vt:lpwstr/>
      </vt:variant>
      <vt:variant>
        <vt:i4>2883638</vt:i4>
      </vt:variant>
      <vt:variant>
        <vt:i4>81</vt:i4>
      </vt:variant>
      <vt:variant>
        <vt:i4>0</vt:i4>
      </vt:variant>
      <vt:variant>
        <vt:i4>5</vt:i4>
      </vt:variant>
      <vt:variant>
        <vt:lpwstr>https://www.hhs.gov/coronavirus/cares-act-provider-relief-fund/data/index.html</vt:lpwstr>
      </vt:variant>
      <vt:variant>
        <vt:lpwstr/>
      </vt:variant>
      <vt:variant>
        <vt:i4>5373960</vt:i4>
      </vt:variant>
      <vt:variant>
        <vt:i4>78</vt:i4>
      </vt:variant>
      <vt:variant>
        <vt:i4>0</vt:i4>
      </vt:variant>
      <vt:variant>
        <vt:i4>5</vt:i4>
      </vt:variant>
      <vt:variant>
        <vt:lpwstr>https://www.hhs.gov/sites/default/files/provider-relief-fund-general-distribution-phase-3-lost-revenue-payment-allocation.pdf</vt:lpwstr>
      </vt:variant>
      <vt:variant>
        <vt:lpwstr/>
      </vt:variant>
      <vt:variant>
        <vt:i4>6029382</vt:i4>
      </vt:variant>
      <vt:variant>
        <vt:i4>75</vt:i4>
      </vt:variant>
      <vt:variant>
        <vt:i4>0</vt:i4>
      </vt:variant>
      <vt:variant>
        <vt:i4>5</vt:i4>
      </vt:variant>
      <vt:variant>
        <vt:lpwstr>https://www.hhs.gov/sites/default/files/state-by-state-breakdown-delivery-of-initial-30-billion-cares-act.pdf</vt:lpwstr>
      </vt:variant>
      <vt:variant>
        <vt:lpwstr/>
      </vt:variant>
      <vt:variant>
        <vt:i4>1245304</vt:i4>
      </vt:variant>
      <vt:variant>
        <vt:i4>72</vt:i4>
      </vt:variant>
      <vt:variant>
        <vt:i4>0</vt:i4>
      </vt:variant>
      <vt:variant>
        <vt:i4>5</vt:i4>
      </vt:variant>
      <vt:variant>
        <vt:lpwstr>https://www.sba.gov/sites/default/files/2020-08/PPP_Report - 2020-08-10-508.pdf</vt:lpwstr>
      </vt:variant>
      <vt:variant>
        <vt:lpwstr/>
      </vt:variant>
      <vt:variant>
        <vt:i4>917587</vt:i4>
      </vt:variant>
      <vt:variant>
        <vt:i4>69</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66</vt:i4>
      </vt:variant>
      <vt:variant>
        <vt:i4>0</vt:i4>
      </vt:variant>
      <vt:variant>
        <vt:i4>5</vt:i4>
      </vt:variant>
      <vt:variant>
        <vt:lpwstr>https://www.newyorkfed.org/medialibrary/media/markets/municipal-liquidity-facility-eligible-issuers</vt:lpwstr>
      </vt:variant>
      <vt:variant>
        <vt:lpwstr/>
      </vt:variant>
      <vt:variant>
        <vt:i4>7864428</vt:i4>
      </vt:variant>
      <vt:variant>
        <vt:i4>63</vt:i4>
      </vt:variant>
      <vt:variant>
        <vt:i4>0</vt:i4>
      </vt:variant>
      <vt:variant>
        <vt:i4>5</vt:i4>
      </vt:variant>
      <vt:variant>
        <vt:lpwstr>https://www.cms.gov/files/document/covid-accelerated-and-advance-payments-state.pdf</vt:lpwstr>
      </vt:variant>
      <vt:variant>
        <vt:lpwstr/>
      </vt:variant>
      <vt:variant>
        <vt:i4>5570631</vt:i4>
      </vt:variant>
      <vt:variant>
        <vt:i4>60</vt:i4>
      </vt:variant>
      <vt:variant>
        <vt:i4>0</vt:i4>
      </vt:variant>
      <vt:variant>
        <vt:i4>5</vt:i4>
      </vt:variant>
      <vt:variant>
        <vt:lpwstr>https://www.eda.gov/news/press-releases/coronavirus/</vt:lpwstr>
      </vt:variant>
      <vt:variant>
        <vt:lpwstr/>
      </vt:variant>
      <vt:variant>
        <vt:i4>3014774</vt:i4>
      </vt:variant>
      <vt:variant>
        <vt:i4>57</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54</vt:i4>
      </vt:variant>
      <vt:variant>
        <vt:i4>0</vt:i4>
      </vt:variant>
      <vt:variant>
        <vt:i4>5</vt:i4>
      </vt:variant>
      <vt:variant>
        <vt:lpwstr>https://www.sba.gov/sites/default/files/2020-07/EIDL COVID-19 Advance 7.3.20-508.pdf</vt:lpwstr>
      </vt:variant>
      <vt:variant>
        <vt:lpwstr/>
      </vt:variant>
      <vt:variant>
        <vt:i4>3145775</vt:i4>
      </vt:variant>
      <vt:variant>
        <vt:i4>51</vt:i4>
      </vt:variant>
      <vt:variant>
        <vt:i4>0</vt:i4>
      </vt:variant>
      <vt:variant>
        <vt:i4>5</vt:i4>
      </vt:variant>
      <vt:variant>
        <vt:lpwstr>https://www.sba.gov/sites/default/files/2020-11/EIDL COVID-19 Loan 11.23.20-508.pdf</vt:lpwstr>
      </vt:variant>
      <vt:variant>
        <vt:lpwstr/>
      </vt:variant>
      <vt:variant>
        <vt:i4>7602296</vt:i4>
      </vt:variant>
      <vt:variant>
        <vt:i4>48</vt:i4>
      </vt:variant>
      <vt:variant>
        <vt:i4>0</vt:i4>
      </vt:variant>
      <vt:variant>
        <vt:i4>5</vt:i4>
      </vt:variant>
      <vt:variant>
        <vt:lpwstr>https://www.irs.gov/newsroom/irs-statement-on-economic-impact-payments-by-state</vt:lpwstr>
      </vt:variant>
      <vt:variant>
        <vt:lpwstr/>
      </vt:variant>
      <vt:variant>
        <vt:i4>6357104</vt:i4>
      </vt:variant>
      <vt:variant>
        <vt:i4>45</vt:i4>
      </vt:variant>
      <vt:variant>
        <vt:i4>0</vt:i4>
      </vt:variant>
      <vt:variant>
        <vt:i4>5</vt:i4>
      </vt:variant>
      <vt:variant>
        <vt:lpwstr>https://www.farmers.gov/cfap1/data</vt:lpwstr>
      </vt:variant>
      <vt:variant>
        <vt:lpwstr/>
      </vt:variant>
      <vt:variant>
        <vt:i4>131093</vt:i4>
      </vt:variant>
      <vt:variant>
        <vt:i4>42</vt:i4>
      </vt:variant>
      <vt:variant>
        <vt:i4>0</vt:i4>
      </vt:variant>
      <vt:variant>
        <vt:i4>5</vt:i4>
      </vt:variant>
      <vt:variant>
        <vt:lpwstr>https://www.eda.gov/news/press-releases/2020/07/22/ely-nv.htm</vt:lpwstr>
      </vt:variant>
      <vt:variant>
        <vt:lpwstr/>
      </vt:variant>
      <vt:variant>
        <vt:i4>4653062</vt:i4>
      </vt:variant>
      <vt:variant>
        <vt:i4>39</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3211335</vt:i4>
      </vt:variant>
      <vt:variant>
        <vt:i4>36</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33</vt:i4>
      </vt:variant>
      <vt:variant>
        <vt:i4>0</vt:i4>
      </vt:variant>
      <vt:variant>
        <vt:i4>5</vt:i4>
      </vt:variant>
      <vt:variant>
        <vt:lpwstr>https://www.efsp.unitedway.org/efsp/website/websiteContents/pdfs/Phase CARES Allocations.pdf</vt:lpwstr>
      </vt:variant>
      <vt:variant>
        <vt:lpwstr/>
      </vt:variant>
      <vt:variant>
        <vt:i4>5832785</vt:i4>
      </vt:variant>
      <vt:variant>
        <vt:i4>30</vt:i4>
      </vt:variant>
      <vt:variant>
        <vt:i4>0</vt:i4>
      </vt:variant>
      <vt:variant>
        <vt:i4>5</vt:i4>
      </vt:variant>
      <vt:variant>
        <vt:lpwstr>https://home.treasury.gov/policy-issues/cares/state-and-local-governments</vt:lpwstr>
      </vt:variant>
      <vt:variant>
        <vt:lpwstr/>
      </vt:variant>
      <vt:variant>
        <vt:i4>1769541</vt:i4>
      </vt:variant>
      <vt:variant>
        <vt:i4>27</vt:i4>
      </vt:variant>
      <vt:variant>
        <vt:i4>0</vt:i4>
      </vt:variant>
      <vt:variant>
        <vt:i4>5</vt:i4>
      </vt:variant>
      <vt:variant>
        <vt:lpwstr>https://pandemic.oversight.gov/track-the-money/contracts/</vt:lpwstr>
      </vt:variant>
      <vt:variant>
        <vt:lpwstr/>
      </vt:variant>
      <vt:variant>
        <vt:i4>2949231</vt:i4>
      </vt:variant>
      <vt:variant>
        <vt:i4>24</vt:i4>
      </vt:variant>
      <vt:variant>
        <vt:i4>0</vt:i4>
      </vt:variant>
      <vt:variant>
        <vt:i4>5</vt:i4>
      </vt:variant>
      <vt:variant>
        <vt:lpwstr>https://www.westaf.org/westaf-announces-cares-relief-fund-awardees/</vt:lpwstr>
      </vt:variant>
      <vt:variant>
        <vt:lpwstr/>
      </vt:variant>
      <vt:variant>
        <vt:i4>7733287</vt:i4>
      </vt:variant>
      <vt:variant>
        <vt:i4>21</vt:i4>
      </vt:variant>
      <vt:variant>
        <vt:i4>0</vt:i4>
      </vt:variant>
      <vt:variant>
        <vt:i4>5</vt:i4>
      </vt:variant>
      <vt:variant>
        <vt:lpwstr>https://www.arts.gov/news/2020/national-endowment-arts-awards-cares-act-funding-states</vt:lpwstr>
      </vt:variant>
      <vt:variant>
        <vt:lpwstr/>
      </vt:variant>
      <vt:variant>
        <vt:i4>7274557</vt:i4>
      </vt:variant>
      <vt:variant>
        <vt:i4>18</vt:i4>
      </vt:variant>
      <vt:variant>
        <vt:i4>0</vt:i4>
      </vt:variant>
      <vt:variant>
        <vt:i4>5</vt:i4>
      </vt:variant>
      <vt:variant>
        <vt:lpwstr>https://www.neh.gov/news/neh-announces-40-million-cares-act-grants</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January 7, 2021</dc:title>
  <dc:subject/>
  <dc:creator>JoVon Sotak</dc:creator>
  <cp:keywords>grants</cp:keywords>
  <dc:description>For information regarding this report, contact grants@admin.nv.gov</dc:description>
  <cp:lastModifiedBy>Ashley N. White</cp:lastModifiedBy>
  <cp:revision>2</cp:revision>
  <dcterms:created xsi:type="dcterms:W3CDTF">2021-02-19T00:13:00Z</dcterms:created>
  <dcterms:modified xsi:type="dcterms:W3CDTF">2021-02-19T00:13:00Z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