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DAD04" w14:textId="3369AE86" w:rsidR="00337502" w:rsidRPr="000A1D50" w:rsidRDefault="00F1661F" w:rsidP="00235A8E">
      <w:pPr>
        <w:pStyle w:val="Heading1"/>
      </w:pPr>
      <w:bookmarkStart w:id="0" w:name="_GoBack"/>
      <w:bookmarkEnd w:id="0"/>
      <w:r w:rsidRPr="00F1661F">
        <w:t>Federal COVID-19 Funding Received by Nevada</w:t>
      </w:r>
      <w:r w:rsidR="00992E40">
        <w:t xml:space="preserve">: </w:t>
      </w:r>
      <w:r w:rsidR="00297289">
        <w:t xml:space="preserve">August </w:t>
      </w:r>
      <w:r w:rsidR="003E5A31">
        <w:t>13</w:t>
      </w:r>
      <w:r w:rsidR="009E4A06">
        <w:t>, 2020</w:t>
      </w:r>
      <w:r w:rsidR="006445F2" w:rsidRPr="000A1D50">
        <w:tab/>
      </w:r>
    </w:p>
    <w:p w14:paraId="53C5BECC" w14:textId="7C8FB17B" w:rsidR="00A45E4F" w:rsidRPr="00531D20"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 to assist states by providing funding through existing federal programs. To date, Nevada has received approximately </w:t>
      </w:r>
      <w:r w:rsidRPr="00B23CE7">
        <w:t>$</w:t>
      </w:r>
      <w:r w:rsidR="006A7FC1" w:rsidRPr="00B23CE7">
        <w:t>247</w:t>
      </w:r>
      <w:r w:rsidRPr="00D0204D">
        <w:t xml:space="preserve"> million</w:t>
      </w:r>
      <w:r w:rsidRPr="00531D20">
        <w:t xml:space="preserve"> through the Families First Act.</w:t>
      </w:r>
    </w:p>
    <w:p w14:paraId="64356FD9" w14:textId="785913F5" w:rsidR="00A45E4F" w:rsidRPr="00531D20" w:rsidRDefault="00A45E4F" w:rsidP="00A45E4F">
      <w:r w:rsidRPr="00531D20">
        <w:t>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COVID</w:t>
      </w:r>
      <w:r w:rsidRPr="00531D20">
        <w:noBreakHyphen/>
        <w:t xml:space="preserve">19 in health response, economic support to businesses, food security and education that were not addressed in the Families First Act. To date, approximately </w:t>
      </w:r>
      <w:r w:rsidRPr="00B23CE7">
        <w:t>$1</w:t>
      </w:r>
      <w:r w:rsidR="00421A39" w:rsidRPr="00B23CE7">
        <w:t>5.</w:t>
      </w:r>
      <w:r w:rsidR="00F705EC" w:rsidRPr="00B23CE7">
        <w:t>3</w:t>
      </w:r>
      <w:r w:rsidRPr="00B23CE7">
        <w:t xml:space="preserve"> billion</w:t>
      </w:r>
      <w:r w:rsidRPr="00531D20">
        <w:t xml:space="preserve"> has been directed into Nevada through CARES from federal agencies, including $1.25 billion in direct assistance to state and local governments, although the use of these funds to replace lost state or local revenue is expressly prohibited. Additional funding under the CARES Act is anticipated, but has not yet been disbursed for certain programs, including for example, unemployment assistance.  </w:t>
      </w:r>
    </w:p>
    <w:p w14:paraId="7110CC91" w14:textId="3D018D9A" w:rsidR="00A45E4F" w:rsidRPr="00531D20" w:rsidRDefault="00A45E4F" w:rsidP="00A45E4F">
      <w:r w:rsidRPr="00531D20">
        <w:t>Other federal legislation directing COVID-19 relief to states includes the Coronavirus Preparedness and Response Supplemental Appropriations Act, which provides emergency funding for public health and health care, and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p>
    <w:p w14:paraId="1AE34F38" w14:textId="194D92DC" w:rsidR="00FF01DF" w:rsidRPr="00723359" w:rsidRDefault="00A45E4F" w:rsidP="00A45E4F">
      <w:pPr>
        <w:rPr>
          <w:rStyle w:val="Hyperlink"/>
        </w:rPr>
      </w:pPr>
      <w:r w:rsidRPr="00531D20">
        <w:t>Nevada has prioritized the COVID-19 response to support the health and wellbeing of Nevadans and to address the financial hardship that many have faced due to COVID-19 related business closures.</w:t>
      </w:r>
      <w:r w:rsidRPr="00A45E4F">
        <w:rPr>
          <w:u w:val="single"/>
        </w:rPr>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E55312" w:rsidRPr="00E55312">
        <w:rPr>
          <w:rStyle w:val="EndnoteReference"/>
        </w:rPr>
        <w:t xml:space="preserve"> </w:t>
      </w:r>
      <w:r w:rsidR="009A798C">
        <w:rPr>
          <w:rStyle w:val="FootnoteReference"/>
        </w:rPr>
        <w:footnoteReference w:id="2"/>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r w:rsidR="00214975" w:rsidRPr="00221542">
        <w:rPr>
          <w:rStyle w:val="Hyperlink"/>
        </w:rPr>
        <w:t>grants@admin.nv.gov</w:t>
      </w:r>
      <w:r w:rsidR="00221542">
        <w:rPr>
          <w:rStyle w:val="Hyperlink"/>
        </w:rPr>
        <w:t>.</w:t>
      </w:r>
    </w:p>
    <w:p w14:paraId="549097E0" w14:textId="77777777" w:rsidR="00AA24CB" w:rsidRDefault="00AA24CB">
      <w:pPr>
        <w:spacing w:before="0"/>
        <w:rPr>
          <w:rFonts w:ascii="Arial" w:hAnsi="Arial" w:cs="Arial"/>
          <w:caps/>
          <w:spacing w:val="20"/>
          <w:sz w:val="28"/>
        </w:rPr>
      </w:pPr>
      <w:r>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400286"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0C5F9093"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A2A49">
              <w:t>$1,954</w:t>
            </w:r>
          </w:p>
        </w:tc>
        <w:tc>
          <w:tcPr>
            <w:tcW w:w="1043" w:type="pct"/>
            <w:noWrap/>
            <w:hideMark/>
          </w:tcPr>
          <w:p w14:paraId="113D1C2F" w14:textId="493A008A"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A2A49">
              <w:t>4</w:t>
            </w:r>
          </w:p>
        </w:tc>
      </w:tr>
      <w:tr w:rsidR="00400286"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51337D42"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A2A49">
              <w:t>$11,921,</w:t>
            </w:r>
            <w:r w:rsidR="00536287" w:rsidRPr="000A2A49">
              <w:t>961</w:t>
            </w:r>
          </w:p>
        </w:tc>
        <w:tc>
          <w:tcPr>
            <w:tcW w:w="1043" w:type="pct"/>
            <w:noWrap/>
            <w:hideMark/>
          </w:tcPr>
          <w:p w14:paraId="65212CBD" w14:textId="3F591F9F"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A2A49">
              <w:t>18</w:t>
            </w:r>
          </w:p>
        </w:tc>
      </w:tr>
      <w:tr w:rsidR="00400286"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591EFE03" w:rsidR="00400286" w:rsidRPr="00831E60" w:rsidRDefault="00536287"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A2A49">
              <w:t>$224,311</w:t>
            </w:r>
          </w:p>
        </w:tc>
        <w:tc>
          <w:tcPr>
            <w:tcW w:w="1043" w:type="pct"/>
            <w:noWrap/>
            <w:hideMark/>
          </w:tcPr>
          <w:p w14:paraId="4E49A017" w14:textId="15039E79"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A2A49">
              <w:t>5</w:t>
            </w:r>
          </w:p>
        </w:tc>
      </w:tr>
      <w:tr w:rsidR="00400286"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46E33237"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A2A49">
              <w:t>$293,411</w:t>
            </w:r>
          </w:p>
        </w:tc>
        <w:tc>
          <w:tcPr>
            <w:tcW w:w="1043" w:type="pct"/>
            <w:noWrap/>
            <w:hideMark/>
          </w:tcPr>
          <w:p w14:paraId="478C2FEA" w14:textId="150A52E8"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A2A49">
              <w:t>5</w:t>
            </w:r>
          </w:p>
        </w:tc>
      </w:tr>
      <w:tr w:rsidR="00400286"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481B4979"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A2A49">
              <w:t>$183,016</w:t>
            </w:r>
          </w:p>
        </w:tc>
        <w:tc>
          <w:tcPr>
            <w:tcW w:w="1043" w:type="pct"/>
            <w:noWrap/>
            <w:hideMark/>
          </w:tcPr>
          <w:p w14:paraId="189126FF" w14:textId="59DE93D4"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A2A49">
              <w:t>44</w:t>
            </w:r>
          </w:p>
        </w:tc>
      </w:tr>
      <w:tr w:rsidR="00400286"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4ADA02EF" w:rsidR="00400286" w:rsidRPr="00831E60" w:rsidRDefault="00536287"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A2A49">
              <w:t>$76,884</w:t>
            </w:r>
          </w:p>
        </w:tc>
        <w:tc>
          <w:tcPr>
            <w:tcW w:w="1043" w:type="pct"/>
            <w:noWrap/>
            <w:hideMark/>
          </w:tcPr>
          <w:p w14:paraId="5C4585F9" w14:textId="28AF5947"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A2A49">
              <w:t>9</w:t>
            </w:r>
          </w:p>
        </w:tc>
      </w:tr>
      <w:tr w:rsidR="00400286"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6A00B316"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A2A49">
              <w:t>$11,576</w:t>
            </w:r>
          </w:p>
        </w:tc>
        <w:tc>
          <w:tcPr>
            <w:tcW w:w="1043" w:type="pct"/>
            <w:noWrap/>
            <w:hideMark/>
          </w:tcPr>
          <w:p w14:paraId="18F2F72D" w14:textId="37E338F8"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A2A49">
              <w:t>2</w:t>
            </w:r>
          </w:p>
        </w:tc>
      </w:tr>
      <w:tr w:rsidR="00400286"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230D641A"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A2A49">
              <w:t>$392,751</w:t>
            </w:r>
          </w:p>
        </w:tc>
        <w:tc>
          <w:tcPr>
            <w:tcW w:w="1043" w:type="pct"/>
            <w:noWrap/>
            <w:hideMark/>
          </w:tcPr>
          <w:p w14:paraId="0ED0EFBA" w14:textId="53C60366"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A2A49">
              <w:t>3</w:t>
            </w:r>
          </w:p>
        </w:tc>
      </w:tr>
      <w:tr w:rsidR="00400286"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4E15391D" w:rsidR="00400286" w:rsidRPr="00831E60" w:rsidRDefault="00536287"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A2A49">
              <w:t>$3,929,403</w:t>
            </w:r>
          </w:p>
        </w:tc>
        <w:tc>
          <w:tcPr>
            <w:tcW w:w="1043" w:type="pct"/>
            <w:noWrap/>
            <w:hideMark/>
          </w:tcPr>
          <w:p w14:paraId="77A79787" w14:textId="1F3CF1F1" w:rsidR="00400286" w:rsidRPr="00831E60" w:rsidRDefault="00536287"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A2A49">
              <w:t>10</w:t>
            </w:r>
          </w:p>
        </w:tc>
      </w:tr>
      <w:tr w:rsidR="00400286"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001A6D51"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A2A49">
              <w:t>$1,385,631</w:t>
            </w:r>
          </w:p>
        </w:tc>
        <w:tc>
          <w:tcPr>
            <w:tcW w:w="1043" w:type="pct"/>
            <w:noWrap/>
            <w:hideMark/>
          </w:tcPr>
          <w:p w14:paraId="5ECD1FCE" w14:textId="10E069D6"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A2A49">
              <w:t>8</w:t>
            </w:r>
          </w:p>
        </w:tc>
      </w:tr>
      <w:tr w:rsidR="00400286"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0C48ED12"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A2A49">
              <w:t>$4,497</w:t>
            </w:r>
          </w:p>
        </w:tc>
        <w:tc>
          <w:tcPr>
            <w:tcW w:w="1043" w:type="pct"/>
            <w:noWrap/>
            <w:hideMark/>
          </w:tcPr>
          <w:p w14:paraId="624828DB" w14:textId="64BB8177"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A2A49">
              <w:t>1</w:t>
            </w:r>
          </w:p>
        </w:tc>
      </w:tr>
      <w:tr w:rsidR="00B23E92" w:rsidRPr="007C0C2F"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B23E92" w:rsidRPr="00363A2E" w:rsidRDefault="00B23E92" w:rsidP="00B23E92">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7561D149" w:rsidR="00B23E92" w:rsidRPr="00831E60" w:rsidRDefault="00B23E92" w:rsidP="00B23E9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B23CE7">
              <w:rPr>
                <w:b/>
              </w:rPr>
              <w:t>$18,</w:t>
            </w:r>
            <w:r w:rsidR="00536287" w:rsidRPr="00B23CE7">
              <w:rPr>
                <w:b/>
                <w:bCs/>
              </w:rPr>
              <w:t>425,395</w:t>
            </w:r>
          </w:p>
        </w:tc>
        <w:tc>
          <w:tcPr>
            <w:tcW w:w="1043" w:type="pct"/>
            <w:noWrap/>
            <w:hideMark/>
          </w:tcPr>
          <w:p w14:paraId="248EF0AB" w14:textId="44A6C4C5" w:rsidR="00B23E92" w:rsidRPr="00831E60" w:rsidRDefault="00536287" w:rsidP="00B23E92">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B23CE7">
              <w:rPr>
                <w:b/>
                <w:bCs/>
              </w:rPr>
              <w:t>109</w:t>
            </w:r>
          </w:p>
        </w:tc>
      </w:tr>
    </w:tbl>
    <w:p w14:paraId="49B7424E" w14:textId="296628A5" w:rsidR="005218CC" w:rsidRDefault="004E25AF" w:rsidP="00745AD5">
      <w:pPr>
        <w:rPr>
          <w:rFonts w:ascii="Arial" w:hAnsi="Arial" w:cs="Arial"/>
          <w:caps/>
          <w:spacing w:val="20"/>
          <w:sz w:val="28"/>
        </w:rPr>
      </w:pPr>
      <w:r>
        <w:rPr>
          <w:noProof/>
        </w:rPr>
        <w:drawing>
          <wp:inline distT="0" distB="0" distL="0" distR="0" wp14:anchorId="536D71C0" wp14:editId="7A1635CF">
            <wp:extent cx="5943600" cy="3802380"/>
            <wp:effectExtent l="0" t="0" r="0" b="7620"/>
            <wp:docPr id="1" name="Chart 1" descr="A bar graph showing the amount of federal COVID-19 funding by category received by Nevada organizations.&#10;">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545A8C" w14:textId="77777777" w:rsidR="005C4232" w:rsidRDefault="005C4232">
      <w:pPr>
        <w:spacing w:before="0"/>
        <w:rPr>
          <w:rFonts w:ascii="Arial" w:hAnsi="Arial" w:cs="Arial"/>
          <w:caps/>
          <w:spacing w:val="20"/>
          <w:sz w:val="28"/>
        </w:rPr>
      </w:pPr>
      <w:r>
        <w:rPr>
          <w:rFonts w:ascii="Arial" w:hAnsi="Arial" w:cs="Arial"/>
          <w:caps/>
          <w:spacing w:val="20"/>
          <w:sz w:val="28"/>
        </w:rPr>
        <w:br w:type="page"/>
      </w:r>
    </w:p>
    <w:p w14:paraId="2D74E06C" w14:textId="3FC6310B"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lastRenderedPageBreak/>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850"/>
        <w:gridCol w:w="2070"/>
        <w:gridCol w:w="1440"/>
      </w:tblGrid>
      <w:tr w:rsidR="00E77275" w:rsidRPr="00E77275" w14:paraId="38E874A0" w14:textId="77777777" w:rsidTr="00831E60">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25"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106"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769"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A62326" w:rsidRPr="00E77275" w14:paraId="3F4DA918" w14:textId="77777777" w:rsidTr="00831E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125" w:type="pct"/>
            <w:noWrap/>
            <w:hideMark/>
          </w:tcPr>
          <w:p w14:paraId="48CEFE56" w14:textId="7BDAE40D" w:rsidR="00A62326" w:rsidRPr="00E77275" w:rsidRDefault="00A62326" w:rsidP="00A62326">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r w:rsidR="00883E1B">
              <w:rPr>
                <w:rStyle w:val="FootnoteReference"/>
                <w:rFonts w:asciiTheme="majorHAnsi" w:eastAsia="Times New Roman" w:hAnsiTheme="majorHAnsi" w:cstheme="majorHAnsi"/>
                <w:b w:val="0"/>
                <w:bCs w:val="0"/>
                <w:sz w:val="20"/>
                <w:szCs w:val="20"/>
              </w:rPr>
              <w:footnoteReference w:id="3"/>
            </w:r>
          </w:p>
        </w:tc>
        <w:tc>
          <w:tcPr>
            <w:tcW w:w="1106" w:type="pct"/>
            <w:noWrap/>
            <w:hideMark/>
          </w:tcPr>
          <w:p w14:paraId="47FFFC6A" w14:textId="4CD79F18" w:rsidR="00A62326" w:rsidRPr="00E77275" w:rsidRDefault="00A62326" w:rsidP="00A6232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B3311">
              <w:t>$60,690</w:t>
            </w:r>
          </w:p>
        </w:tc>
        <w:tc>
          <w:tcPr>
            <w:tcW w:w="769" w:type="pct"/>
            <w:noWrap/>
            <w:hideMark/>
          </w:tcPr>
          <w:p w14:paraId="428339D0" w14:textId="06FF3A48" w:rsidR="00A62326" w:rsidRPr="00E77275" w:rsidRDefault="00A62326" w:rsidP="00A6232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B3311">
              <w:t>1</w:t>
            </w:r>
          </w:p>
        </w:tc>
      </w:tr>
      <w:tr w:rsidR="00A62326" w:rsidRPr="00E77275" w14:paraId="4206978D" w14:textId="77777777" w:rsidTr="00831E60">
        <w:trPr>
          <w:trHeight w:val="312"/>
        </w:trPr>
        <w:tc>
          <w:tcPr>
            <w:cnfStyle w:val="001000000000" w:firstRow="0" w:lastRow="0" w:firstColumn="1" w:lastColumn="0" w:oddVBand="0" w:evenVBand="0" w:oddHBand="0" w:evenHBand="0" w:firstRowFirstColumn="0" w:firstRowLastColumn="0" w:lastRowFirstColumn="0" w:lastRowLastColumn="0"/>
            <w:tcW w:w="3125" w:type="pct"/>
            <w:noWrap/>
            <w:hideMark/>
          </w:tcPr>
          <w:p w14:paraId="215CD0F7" w14:textId="77777777" w:rsidR="00A62326" w:rsidRPr="00E77275" w:rsidRDefault="00A62326" w:rsidP="00A62326">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106" w:type="pct"/>
            <w:noWrap/>
            <w:hideMark/>
          </w:tcPr>
          <w:p w14:paraId="00C96602" w14:textId="086B987A" w:rsidR="00A62326" w:rsidRPr="00E77275" w:rsidRDefault="002D0E14" w:rsidP="00A6232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44F4A">
              <w:t>$7,139,281</w:t>
            </w:r>
          </w:p>
        </w:tc>
        <w:tc>
          <w:tcPr>
            <w:tcW w:w="769" w:type="pct"/>
            <w:noWrap/>
            <w:hideMark/>
          </w:tcPr>
          <w:p w14:paraId="495AF8C6" w14:textId="22C53C44" w:rsidR="00A62326" w:rsidRPr="00E77275" w:rsidRDefault="00A62326" w:rsidP="00A6232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B3311">
              <w:t>17</w:t>
            </w:r>
          </w:p>
        </w:tc>
      </w:tr>
      <w:tr w:rsidR="00A62326" w:rsidRPr="00E77275" w14:paraId="16CB7AEE" w14:textId="77777777" w:rsidTr="00831E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125" w:type="pct"/>
            <w:noWrap/>
            <w:hideMark/>
          </w:tcPr>
          <w:p w14:paraId="11F0D671" w14:textId="77777777" w:rsidR="00A62326" w:rsidRPr="00E77275" w:rsidRDefault="00A62326" w:rsidP="00A62326">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106" w:type="pct"/>
            <w:noWrap/>
            <w:hideMark/>
          </w:tcPr>
          <w:p w14:paraId="5F5F54D6" w14:textId="55C2414A" w:rsidR="00A62326" w:rsidRPr="00E77275" w:rsidRDefault="002D0E14" w:rsidP="00A6232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44F4A">
              <w:t>$1,129,389</w:t>
            </w:r>
          </w:p>
        </w:tc>
        <w:tc>
          <w:tcPr>
            <w:tcW w:w="769" w:type="pct"/>
            <w:noWrap/>
            <w:hideMark/>
          </w:tcPr>
          <w:p w14:paraId="674680E3" w14:textId="184FA8A0" w:rsidR="00A62326" w:rsidRPr="00E77275" w:rsidRDefault="002D0E14" w:rsidP="00A6232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44F4A">
              <w:t>85</w:t>
            </w:r>
          </w:p>
        </w:tc>
      </w:tr>
      <w:tr w:rsidR="00A62326" w:rsidRPr="00E77275" w14:paraId="340F0D56" w14:textId="77777777" w:rsidTr="00831E60">
        <w:trPr>
          <w:trHeight w:val="312"/>
        </w:trPr>
        <w:tc>
          <w:tcPr>
            <w:cnfStyle w:val="001000000000" w:firstRow="0" w:lastRow="0" w:firstColumn="1" w:lastColumn="0" w:oddVBand="0" w:evenVBand="0" w:oddHBand="0" w:evenHBand="0" w:firstRowFirstColumn="0" w:firstRowLastColumn="0" w:lastRowFirstColumn="0" w:lastRowLastColumn="0"/>
            <w:tcW w:w="3125" w:type="pct"/>
            <w:noWrap/>
            <w:hideMark/>
          </w:tcPr>
          <w:p w14:paraId="1737B69C" w14:textId="77777777" w:rsidR="00A62326" w:rsidRPr="00E77275" w:rsidRDefault="00A62326" w:rsidP="00A62326">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106" w:type="pct"/>
            <w:noWrap/>
            <w:hideMark/>
          </w:tcPr>
          <w:p w14:paraId="4F653059" w14:textId="4304B573" w:rsidR="00A62326" w:rsidRPr="00E77275" w:rsidRDefault="00A62326" w:rsidP="00A6232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B3311">
              <w:t>$6,829,235</w:t>
            </w:r>
          </w:p>
        </w:tc>
        <w:tc>
          <w:tcPr>
            <w:tcW w:w="769" w:type="pct"/>
            <w:noWrap/>
            <w:hideMark/>
          </w:tcPr>
          <w:p w14:paraId="77FCB094" w14:textId="26B1E6E1" w:rsidR="00A62326" w:rsidRPr="00E77275" w:rsidRDefault="00A62326" w:rsidP="00A6232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B3311">
              <w:t>4</w:t>
            </w:r>
          </w:p>
        </w:tc>
      </w:tr>
      <w:tr w:rsidR="00A62326" w:rsidRPr="00E77275" w14:paraId="748C1A86" w14:textId="77777777" w:rsidTr="00831E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125" w:type="pct"/>
            <w:noWrap/>
            <w:hideMark/>
          </w:tcPr>
          <w:p w14:paraId="407F618D" w14:textId="337CA188" w:rsidR="00A62326" w:rsidRPr="00E77275" w:rsidRDefault="00A62326" w:rsidP="00A62326">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106" w:type="pct"/>
            <w:noWrap/>
            <w:hideMark/>
          </w:tcPr>
          <w:p w14:paraId="71CE38BC" w14:textId="11F30102" w:rsidR="00A62326" w:rsidRPr="00E77275" w:rsidRDefault="00A62326" w:rsidP="00A6232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B3311">
              <w:t>$3,266,800</w:t>
            </w:r>
          </w:p>
        </w:tc>
        <w:tc>
          <w:tcPr>
            <w:tcW w:w="769" w:type="pct"/>
            <w:noWrap/>
            <w:hideMark/>
          </w:tcPr>
          <w:p w14:paraId="0F636E53" w14:textId="327A7734" w:rsidR="00A62326" w:rsidRPr="00E77275" w:rsidRDefault="00A62326" w:rsidP="00A6232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B3311">
              <w:t>2</w:t>
            </w:r>
          </w:p>
        </w:tc>
      </w:tr>
      <w:tr w:rsidR="00A62326" w:rsidRPr="00E77275" w14:paraId="6DBBEE59" w14:textId="77777777" w:rsidTr="00831E60">
        <w:trPr>
          <w:trHeight w:val="312"/>
        </w:trPr>
        <w:tc>
          <w:tcPr>
            <w:cnfStyle w:val="001000000000" w:firstRow="0" w:lastRow="0" w:firstColumn="1" w:lastColumn="0" w:oddVBand="0" w:evenVBand="0" w:oddHBand="0" w:evenHBand="0" w:firstRowFirstColumn="0" w:firstRowLastColumn="0" w:lastRowFirstColumn="0" w:lastRowLastColumn="0"/>
            <w:tcW w:w="3125" w:type="pct"/>
            <w:hideMark/>
          </w:tcPr>
          <w:p w14:paraId="3DE2859C" w14:textId="0FE28574" w:rsidR="00A62326" w:rsidRPr="00E77275" w:rsidRDefault="00A62326" w:rsidP="00A62326">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106" w:type="pct"/>
            <w:noWrap/>
            <w:hideMark/>
          </w:tcPr>
          <w:p w14:paraId="362C801F" w14:textId="25AE63FA" w:rsidR="00A62326" w:rsidRPr="00D0204D" w:rsidRDefault="00A62326" w:rsidP="00A6232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831E60">
              <w:rPr>
                <w:b/>
                <w:bCs/>
              </w:rPr>
              <w:t>$18,</w:t>
            </w:r>
            <w:r w:rsidR="002D0E14" w:rsidRPr="00B23CE7">
              <w:rPr>
                <w:b/>
                <w:bCs/>
              </w:rPr>
              <w:t>425,395</w:t>
            </w:r>
          </w:p>
        </w:tc>
        <w:tc>
          <w:tcPr>
            <w:tcW w:w="769" w:type="pct"/>
            <w:noWrap/>
            <w:hideMark/>
          </w:tcPr>
          <w:p w14:paraId="643C05EB" w14:textId="2E3E3F32" w:rsidR="00A62326" w:rsidRPr="00D0204D" w:rsidRDefault="002D0E14" w:rsidP="00A6232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B23CE7">
              <w:rPr>
                <w:b/>
                <w:bCs/>
              </w:rPr>
              <w:t>109</w:t>
            </w:r>
          </w:p>
        </w:tc>
      </w:tr>
    </w:tbl>
    <w:p w14:paraId="45CBCBDD" w14:textId="3A3DA644" w:rsidR="000C6D5D" w:rsidRDefault="005938EA" w:rsidP="000C6D5D">
      <w:pPr>
        <w:spacing w:before="360" w:after="360"/>
        <w:rPr>
          <w:rStyle w:val="Heading2Char"/>
        </w:rPr>
      </w:pPr>
      <w:r>
        <w:rPr>
          <w:noProof/>
        </w:rPr>
        <w:drawing>
          <wp:inline distT="0" distB="0" distL="0" distR="0" wp14:anchorId="19918D92" wp14:editId="03F02CDB">
            <wp:extent cx="5895975" cy="3762375"/>
            <wp:effectExtent l="0" t="0" r="9525" b="9525"/>
            <wp:docPr id="3" name="Chart 3"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92B4A0" w14:textId="77777777" w:rsidR="00BD2F75" w:rsidRDefault="00BD2F75">
      <w:pPr>
        <w:spacing w:before="0"/>
        <w:rPr>
          <w:rStyle w:val="Heading2Char"/>
        </w:rPr>
      </w:pPr>
      <w:r>
        <w:rPr>
          <w:rStyle w:val="Heading2Char"/>
        </w:rPr>
        <w:br w:type="page"/>
      </w:r>
    </w:p>
    <w:p w14:paraId="7F99B738" w14:textId="641E4D92" w:rsidR="00944DA5" w:rsidRPr="00E1589E" w:rsidRDefault="00944DA5" w:rsidP="000C6D5D">
      <w:pPr>
        <w:spacing w:before="360" w:after="360"/>
      </w:pPr>
      <w:r w:rsidRPr="00483629">
        <w:rPr>
          <w:rStyle w:val="Heading2Char"/>
        </w:rPr>
        <w:lastRenderedPageBreak/>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tcBorders>
              <w:top w:val="none" w:sz="0" w:space="0" w:color="auto"/>
              <w:bottom w:val="none" w:sz="0" w:space="0" w:color="auto"/>
              <w:right w:val="none" w:sz="0" w:space="0" w:color="auto"/>
            </w:tcBorders>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tcBorders>
              <w:top w:val="none" w:sz="0" w:space="0" w:color="auto"/>
              <w:left w:val="none" w:sz="0" w:space="0" w:color="auto"/>
              <w:bottom w:val="none" w:sz="0" w:space="0" w:color="auto"/>
              <w:right w:val="none" w:sz="0" w:space="0" w:color="auto"/>
            </w:tcBorders>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tcBorders>
              <w:top w:val="none" w:sz="0" w:space="0" w:color="auto"/>
              <w:left w:val="none" w:sz="0" w:space="0" w:color="auto"/>
              <w:bottom w:val="none" w:sz="0" w:space="0" w:color="auto"/>
            </w:tcBorders>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D612E1" w:rsidRPr="007A4760" w14:paraId="59594E4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D612E1" w:rsidRPr="007A4760" w:rsidRDefault="00D612E1" w:rsidP="00D612E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6CFC42FC" w:rsidR="00D612E1" w:rsidRPr="007A4760" w:rsidRDefault="00D612E1" w:rsidP="00D612E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F628F">
              <w:t>$15,</w:t>
            </w:r>
            <w:r w:rsidR="002D0E14" w:rsidRPr="008416ED">
              <w:t>333,011</w:t>
            </w:r>
          </w:p>
        </w:tc>
        <w:tc>
          <w:tcPr>
            <w:tcW w:w="529" w:type="pct"/>
            <w:noWrap/>
            <w:hideMark/>
          </w:tcPr>
          <w:p w14:paraId="768B4EC2" w14:textId="24A2BDFA" w:rsidR="00D612E1" w:rsidRPr="007A4760" w:rsidRDefault="00D612E1" w:rsidP="00D612E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F628F">
              <w:t>83.</w:t>
            </w:r>
            <w:r w:rsidR="002D0E14" w:rsidRPr="008416ED">
              <w:t>2</w:t>
            </w:r>
            <w:r w:rsidRPr="00CF628F">
              <w:t>%</w:t>
            </w:r>
          </w:p>
        </w:tc>
      </w:tr>
      <w:tr w:rsidR="00D612E1" w:rsidRPr="007A4760" w14:paraId="2E54F512"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D612E1" w:rsidRPr="007A4760" w:rsidRDefault="00D612E1" w:rsidP="00D612E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125EE030" w:rsidR="00D612E1" w:rsidRPr="007A4760" w:rsidRDefault="00D612E1" w:rsidP="00D612E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F628F">
              <w:t>$7,976</w:t>
            </w:r>
          </w:p>
        </w:tc>
        <w:tc>
          <w:tcPr>
            <w:tcW w:w="529" w:type="pct"/>
            <w:noWrap/>
            <w:hideMark/>
          </w:tcPr>
          <w:p w14:paraId="43765984" w14:textId="5CCB4609" w:rsidR="00D612E1" w:rsidRPr="007A4760" w:rsidRDefault="00D612E1" w:rsidP="00D612E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F628F">
              <w:t>0.0%</w:t>
            </w:r>
          </w:p>
        </w:tc>
      </w:tr>
      <w:tr w:rsidR="00D612E1"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D612E1" w:rsidRPr="007A4760" w:rsidRDefault="00D612E1" w:rsidP="00D612E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7D4AB4BD" w:rsidR="00D612E1" w:rsidRPr="007A4760" w:rsidRDefault="00D612E1" w:rsidP="00D612E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F628F">
              <w:t>$247,047</w:t>
            </w:r>
          </w:p>
        </w:tc>
        <w:tc>
          <w:tcPr>
            <w:tcW w:w="529" w:type="pct"/>
            <w:noWrap/>
            <w:hideMark/>
          </w:tcPr>
          <w:p w14:paraId="401A70E7" w14:textId="36049EF6" w:rsidR="00D612E1" w:rsidRPr="007A4760" w:rsidRDefault="00D612E1" w:rsidP="00D612E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F628F">
              <w:t>1.</w:t>
            </w:r>
            <w:r w:rsidR="002D0E14" w:rsidRPr="008416ED">
              <w:t>3</w:t>
            </w:r>
            <w:r w:rsidRPr="00CF628F">
              <w:t>%</w:t>
            </w:r>
          </w:p>
        </w:tc>
      </w:tr>
      <w:tr w:rsidR="00D612E1"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D612E1" w:rsidRPr="007A4760" w:rsidRDefault="00D612E1" w:rsidP="00D612E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6A531736" w:rsidR="00D612E1" w:rsidRPr="007A4760" w:rsidRDefault="002D0E14" w:rsidP="00D612E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416ED">
              <w:t>$2,127,393</w:t>
            </w:r>
          </w:p>
        </w:tc>
        <w:tc>
          <w:tcPr>
            <w:tcW w:w="529" w:type="pct"/>
            <w:noWrap/>
            <w:hideMark/>
          </w:tcPr>
          <w:p w14:paraId="61296000" w14:textId="10AE5646" w:rsidR="00D612E1" w:rsidRPr="007A4760" w:rsidRDefault="00D612E1" w:rsidP="00D612E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F628F">
              <w:t>11.</w:t>
            </w:r>
            <w:r w:rsidR="002D0E14" w:rsidRPr="008416ED">
              <w:t>5</w:t>
            </w:r>
            <w:r w:rsidRPr="00CF628F">
              <w:t>%</w:t>
            </w:r>
          </w:p>
        </w:tc>
      </w:tr>
      <w:tr w:rsidR="00D612E1"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D612E1" w:rsidRPr="007A4760" w:rsidRDefault="00D612E1" w:rsidP="00D612E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0B30853D" w:rsidR="00D612E1" w:rsidRPr="007A4760" w:rsidRDefault="00D612E1" w:rsidP="00D612E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F628F">
              <w:t>$617,786</w:t>
            </w:r>
          </w:p>
        </w:tc>
        <w:tc>
          <w:tcPr>
            <w:tcW w:w="529" w:type="pct"/>
            <w:noWrap/>
            <w:hideMark/>
          </w:tcPr>
          <w:p w14:paraId="66EC8A54" w14:textId="5F74256A" w:rsidR="00D612E1" w:rsidRPr="007A4760" w:rsidRDefault="00D612E1" w:rsidP="00D612E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F628F">
              <w:t>3.4%</w:t>
            </w:r>
          </w:p>
        </w:tc>
      </w:tr>
      <w:tr w:rsidR="00D612E1"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D612E1" w:rsidRPr="007A4760" w:rsidRDefault="00D612E1" w:rsidP="00D612E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05CC2C74" w:rsidR="00D612E1" w:rsidRPr="007A4760" w:rsidRDefault="00D612E1" w:rsidP="00D612E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F628F">
              <w:t>$92,182</w:t>
            </w:r>
          </w:p>
        </w:tc>
        <w:tc>
          <w:tcPr>
            <w:tcW w:w="529" w:type="pct"/>
            <w:noWrap/>
            <w:hideMark/>
          </w:tcPr>
          <w:p w14:paraId="2FE718BE" w14:textId="04D2028F" w:rsidR="00D612E1" w:rsidRPr="007A4760" w:rsidRDefault="00D612E1" w:rsidP="00D612E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F628F">
              <w:t>0.5%</w:t>
            </w:r>
          </w:p>
        </w:tc>
      </w:tr>
      <w:tr w:rsidR="00D612E1" w:rsidRPr="007A4760"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D612E1" w:rsidRPr="007A4760" w:rsidRDefault="00D612E1" w:rsidP="00D612E1">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625A0AEE" w:rsidR="00D612E1" w:rsidRPr="00D612E1" w:rsidRDefault="00D612E1" w:rsidP="00D612E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831E60">
              <w:rPr>
                <w:b/>
                <w:bCs/>
              </w:rPr>
              <w:t>$18,</w:t>
            </w:r>
            <w:r w:rsidR="002D0E14" w:rsidRPr="00B23CE7">
              <w:rPr>
                <w:b/>
                <w:bCs/>
              </w:rPr>
              <w:t>425,395</w:t>
            </w:r>
          </w:p>
        </w:tc>
        <w:tc>
          <w:tcPr>
            <w:tcW w:w="529" w:type="pct"/>
            <w:noWrap/>
            <w:hideMark/>
          </w:tcPr>
          <w:p w14:paraId="46E3102F" w14:textId="33622986" w:rsidR="00D612E1" w:rsidRPr="00D0204D" w:rsidRDefault="00D612E1" w:rsidP="00D612E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831E60">
              <w:rPr>
                <w:b/>
                <w:bCs/>
              </w:rPr>
              <w:t>100.0%</w:t>
            </w:r>
          </w:p>
        </w:tc>
      </w:tr>
    </w:tbl>
    <w:p w14:paraId="4EF413D2" w14:textId="05B79773" w:rsidR="00890668" w:rsidRPr="00E1589E" w:rsidRDefault="004D38BE" w:rsidP="00890668">
      <w:pPr>
        <w:pStyle w:val="Heading2"/>
      </w:pPr>
      <w:r>
        <w:rPr>
          <w:noProof/>
        </w:rPr>
        <w:drawing>
          <wp:inline distT="0" distB="0" distL="0" distR="0" wp14:anchorId="07C15066" wp14:editId="54153B55">
            <wp:extent cx="5972175" cy="3324225"/>
            <wp:effectExtent l="0" t="0" r="0" b="0"/>
            <wp:docPr id="4" name="Chart 4"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E21062">
        <w:t>N</w:t>
      </w:r>
      <w:r w:rsidR="00290C8A">
        <w:t xml:space="preserve">evada’s </w:t>
      </w:r>
      <w:r w:rsidR="00E21062">
        <w:t>C</w:t>
      </w:r>
      <w:r w:rsidR="00290C8A">
        <w:t xml:space="preserve">oronavirus </w:t>
      </w:r>
      <w:r w:rsidR="00E21062">
        <w:t>R</w:t>
      </w:r>
      <w:r w:rsidR="00290C8A">
        <w:t xml:space="preserve">elief </w:t>
      </w:r>
      <w:r w:rsidR="00E21062">
        <w:t>F</w:t>
      </w:r>
      <w:r w:rsidR="00290C8A">
        <w:t>unds</w:t>
      </w:r>
    </w:p>
    <w:p w14:paraId="04A933BD" w14:textId="66C95629"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$836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$836,051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$414,566</w:t>
            </w:r>
          </w:p>
        </w:tc>
      </w:tr>
      <w:tr w:rsidR="00456651" w:rsidRPr="00456651" w14:paraId="44A69E2B" w14:textId="77777777" w:rsidTr="001E3C3B">
        <w:trPr>
          <w:trHeight w:val="576"/>
        </w:trPr>
        <w:tc>
          <w:tcPr>
            <w:cnfStyle w:val="001000000000" w:firstRow="0" w:lastRow="0" w:firstColumn="1" w:lastColumn="0" w:oddVBand="0" w:evenVBand="0" w:oddHBand="0" w:evenHBand="0" w:firstRowFirstColumn="0" w:firstRowLastColumn="0" w:lastRowFirstColumn="0" w:lastRowLastColumn="0"/>
            <w:tcW w:w="3958" w:type="pct"/>
            <w:hideMark/>
          </w:tcPr>
          <w:p w14:paraId="35F5E53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Statewide Epidemiology, Laboratory and Contact Tracing Programs</w:t>
            </w:r>
          </w:p>
        </w:tc>
        <w:tc>
          <w:tcPr>
            <w:tcW w:w="1042" w:type="pct"/>
            <w:noWrap/>
            <w:hideMark/>
          </w:tcPr>
          <w:p w14:paraId="3566D28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$85,007</w:t>
            </w:r>
          </w:p>
        </w:tc>
      </w:tr>
      <w:tr w:rsidR="00456651" w:rsidRPr="00456651" w14:paraId="1922DC8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70EA266" w14:textId="541719C8"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Statewide Residential Rental Program</w:t>
            </w:r>
          </w:p>
        </w:tc>
        <w:tc>
          <w:tcPr>
            <w:tcW w:w="1042" w:type="pct"/>
            <w:noWrap/>
            <w:hideMark/>
          </w:tcPr>
          <w:p w14:paraId="17790789"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$30,000</w:t>
            </w:r>
          </w:p>
        </w:tc>
      </w:tr>
      <w:tr w:rsidR="00456651" w:rsidRPr="00456651" w14:paraId="2C325F0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1279E1E5"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Commercial Rental Assistance Progra</w:t>
            </w:r>
            <w:r w:rsidR="00F57089">
              <w:rPr>
                <w:rFonts w:asciiTheme="majorHAnsi" w:eastAsia="Times New Roman" w:hAnsiTheme="majorHAnsi" w:cstheme="majorHAnsi"/>
                <w:b w:val="0"/>
                <w:bCs w:val="0"/>
                <w:color w:val="000000"/>
                <w:sz w:val="20"/>
                <w:szCs w:val="20"/>
              </w:rPr>
              <w:t>m</w:t>
            </w:r>
          </w:p>
        </w:tc>
        <w:tc>
          <w:tcPr>
            <w:tcW w:w="1042" w:type="pct"/>
            <w:noWrap/>
            <w:hideMark/>
          </w:tcPr>
          <w:p w14:paraId="523090D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$20,000</w:t>
            </w:r>
          </w:p>
        </w:tc>
      </w:tr>
      <w:tr w:rsidR="00456651" w:rsidRPr="00456651" w14:paraId="5F19824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3755DBA" w14:textId="68DBC111"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Education Grants (AB 3, 31st Special Session)</w:t>
            </w:r>
          </w:p>
        </w:tc>
        <w:tc>
          <w:tcPr>
            <w:tcW w:w="1042" w:type="pct"/>
            <w:noWrap/>
            <w:hideMark/>
          </w:tcPr>
          <w:p w14:paraId="6899608A"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$50,000</w:t>
            </w:r>
          </w:p>
        </w:tc>
      </w:tr>
      <w:tr w:rsidR="00456651" w:rsidRPr="00456651" w14:paraId="6EC3C2A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0A77FBC" w14:textId="518A8FD4"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Food Security Program</w:t>
            </w:r>
          </w:p>
        </w:tc>
        <w:tc>
          <w:tcPr>
            <w:tcW w:w="1042" w:type="pct"/>
            <w:noWrap/>
            <w:hideMark/>
          </w:tcPr>
          <w:p w14:paraId="64DC3400"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$8,491</w:t>
            </w:r>
          </w:p>
        </w:tc>
      </w:tr>
      <w:tr w:rsidR="00456651" w:rsidRPr="00456651" w14:paraId="4B9EB584"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EAA8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WIC Home Delivery Program</w:t>
            </w:r>
          </w:p>
        </w:tc>
        <w:tc>
          <w:tcPr>
            <w:tcW w:w="1042" w:type="pct"/>
            <w:noWrap/>
            <w:hideMark/>
          </w:tcPr>
          <w:p w14:paraId="38AFCED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$3,115</w:t>
            </w:r>
          </w:p>
        </w:tc>
      </w:tr>
      <w:tr w:rsidR="00456651" w:rsidRPr="00456651" w14:paraId="4E53FADD"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hideMark/>
          </w:tcPr>
          <w:p w14:paraId="22A677A0" w14:textId="224CE7E8"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w:t>
            </w:r>
            <w:r w:rsidR="00A146C6">
              <w:rPr>
                <w:rFonts w:asciiTheme="majorHAnsi" w:eastAsia="Times New Roman" w:hAnsiTheme="majorHAnsi" w:cstheme="majorHAnsi"/>
                <w:b w:val="0"/>
                <w:bCs w:val="0"/>
                <w:color w:val="000000"/>
                <w:sz w:val="20"/>
                <w:szCs w:val="20"/>
              </w:rPr>
              <w:t>to</w:t>
            </w:r>
            <w:r w:rsidRPr="00456651">
              <w:rPr>
                <w:rFonts w:asciiTheme="majorHAnsi" w:eastAsia="Times New Roman" w:hAnsiTheme="majorHAnsi" w:cstheme="majorHAnsi"/>
                <w:b w:val="0"/>
                <w:bCs w:val="0"/>
                <w:color w:val="000000"/>
                <w:sz w:val="20"/>
                <w:szCs w:val="20"/>
              </w:rPr>
              <w:t> Local Governments outside Clark County</w:t>
            </w:r>
          </w:p>
        </w:tc>
        <w:tc>
          <w:tcPr>
            <w:tcW w:w="1042" w:type="pct"/>
            <w:noWrap/>
            <w:hideMark/>
          </w:tcPr>
          <w:p w14:paraId="6747F377"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$148,551</w:t>
            </w:r>
          </w:p>
        </w:tc>
      </w:tr>
      <w:tr w:rsidR="00456651" w:rsidRPr="00456651" w14:paraId="71F926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6CBD9F0" w14:textId="1B541A52"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SNAP Pandemic Electronic Benefit Transfer</w:t>
            </w:r>
          </w:p>
        </w:tc>
        <w:tc>
          <w:tcPr>
            <w:tcW w:w="1042" w:type="pct"/>
            <w:noWrap/>
            <w:hideMark/>
          </w:tcPr>
          <w:p w14:paraId="5574840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$849</w:t>
            </w:r>
          </w:p>
        </w:tc>
      </w:tr>
      <w:tr w:rsidR="00456651" w:rsidRPr="00456651" w14:paraId="7E8199D5"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E574901" w14:textId="1D0FBD10"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Statewide COVID-19 PPE, Testing, Contact Tracing</w:t>
            </w:r>
          </w:p>
        </w:tc>
        <w:tc>
          <w:tcPr>
            <w:tcW w:w="1042" w:type="pct"/>
            <w:noWrap/>
            <w:hideMark/>
          </w:tcPr>
          <w:p w14:paraId="7598B5C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$68,553</w:t>
            </w:r>
          </w:p>
        </w:tc>
      </w:tr>
      <w:tr w:rsidR="00456651" w:rsidRPr="00456651" w14:paraId="5B598BC8"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DB6633" w14:textId="272C49FC"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w:t>
            </w:r>
            <w:r w:rsidR="00AD75A2" w:rsidRPr="00201B52">
              <w:rPr>
                <w:rFonts w:asciiTheme="majorHAnsi" w:eastAsia="Times New Roman" w:hAnsiTheme="majorHAnsi" w:cstheme="majorHAnsi"/>
                <w:color w:val="000066" w:themeColor="text2"/>
                <w:sz w:val="20"/>
                <w:szCs w:val="20"/>
              </w:rPr>
              <w:t>30</w:t>
            </w:r>
            <w:r w:rsidRPr="00201B52">
              <w:rPr>
                <w:rFonts w:asciiTheme="majorHAnsi" w:eastAsia="Times New Roman" w:hAnsiTheme="majorHAnsi" w:cstheme="majorHAnsi"/>
                <w:color w:val="000066" w:themeColor="text2"/>
                <w:sz w:val="20"/>
                <w:szCs w:val="20"/>
              </w:rPr>
              <w:t>, 2020</w:t>
            </w:r>
            <w:r w:rsidR="00AD75A2" w:rsidRPr="00201B52">
              <w:rPr>
                <w:rStyle w:val="FootnoteReference"/>
                <w:rFonts w:asciiTheme="majorHAnsi" w:eastAsia="Times New Roman" w:hAnsiTheme="majorHAnsi" w:cstheme="majorHAnsi"/>
                <w:color w:val="000066" w:themeColor="text2"/>
                <w:sz w:val="20"/>
                <w:szCs w:val="20"/>
              </w:rPr>
              <w:footnoteReference w:id="6"/>
            </w:r>
          </w:p>
        </w:tc>
        <w:tc>
          <w:tcPr>
            <w:tcW w:w="1042" w:type="pct"/>
            <w:noWrap/>
            <w:hideMark/>
          </w:tcPr>
          <w:p w14:paraId="05EC7538" w14:textId="02B313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w:t>
            </w:r>
            <w:r w:rsidR="00697FE0" w:rsidRPr="00201B52">
              <w:rPr>
                <w:color w:val="000066" w:themeColor="text2"/>
              </w:rPr>
              <w:t xml:space="preserve"> </w:t>
            </w:r>
            <w:r w:rsidR="00697FE0" w:rsidRPr="00201B52">
              <w:rPr>
                <w:rFonts w:asciiTheme="majorHAnsi" w:eastAsia="Times New Roman" w:hAnsiTheme="majorHAnsi" w:cstheme="majorHAnsi"/>
                <w:b/>
                <w:bCs/>
                <w:color w:val="000066" w:themeColor="text2"/>
                <w:sz w:val="20"/>
                <w:szCs w:val="20"/>
              </w:rPr>
              <w:t>421,485</w:t>
            </w:r>
          </w:p>
        </w:tc>
      </w:tr>
      <w:tr w:rsidR="00456651" w:rsidRPr="00456651" w14:paraId="2D88C46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1042" w:type="pct"/>
            <w:noWrap/>
            <w:hideMark/>
          </w:tcPr>
          <w:p w14:paraId="5FD29AC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6C32DB3"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1042" w:type="pct"/>
            <w:noWrap/>
            <w:hideMark/>
          </w:tcPr>
          <w:p w14:paraId="7A32D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1042" w:type="pct"/>
            <w:noWrap/>
            <w:hideMark/>
          </w:tcPr>
          <w:p w14:paraId="1641FAA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1042" w:type="pct"/>
            <w:noWrap/>
            <w:hideMark/>
          </w:tcPr>
          <w:p w14:paraId="6BF5285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1042" w:type="pct"/>
            <w:noWrap/>
            <w:hideMark/>
          </w:tcPr>
          <w:p w14:paraId="1D014C6F"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1042" w:type="pct"/>
            <w:noWrap/>
            <w:hideMark/>
          </w:tcPr>
          <w:p w14:paraId="759CF0A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1042" w:type="pct"/>
            <w:noWrap/>
            <w:hideMark/>
          </w:tcPr>
          <w:p w14:paraId="1881C3F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1042" w:type="pct"/>
            <w:noWrap/>
            <w:hideMark/>
          </w:tcPr>
          <w:p w14:paraId="5BA184C3"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1042" w:type="pct"/>
            <w:noWrap/>
            <w:hideMark/>
          </w:tcPr>
          <w:p w14:paraId="5A37B37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1042" w:type="pct"/>
            <w:noWrap/>
            <w:hideMark/>
          </w:tcPr>
          <w:p w14:paraId="5A631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1042" w:type="pct"/>
            <w:noWrap/>
            <w:hideMark/>
          </w:tcPr>
          <w:p w14:paraId="0A5C6BB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1042" w:type="pct"/>
            <w:noWrap/>
            <w:hideMark/>
          </w:tcPr>
          <w:p w14:paraId="4193EE0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1042" w:type="pct"/>
            <w:noWrap/>
            <w:hideMark/>
          </w:tcPr>
          <w:p w14:paraId="3DFF3AE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1042" w:type="pct"/>
            <w:noWrap/>
            <w:hideMark/>
          </w:tcPr>
          <w:p w14:paraId="64BFA2D5"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1042" w:type="pct"/>
            <w:noWrap/>
            <w:hideMark/>
          </w:tcPr>
          <w:p w14:paraId="3DB0D07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1042" w:type="pct"/>
            <w:noWrap/>
            <w:hideMark/>
          </w:tcPr>
          <w:p w14:paraId="2ED8922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1042" w:type="pct"/>
            <w:noWrap/>
            <w:hideMark/>
          </w:tcPr>
          <w:p w14:paraId="56774DD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1042" w:type="pct"/>
            <w:noWrap/>
            <w:hideMark/>
          </w:tcPr>
          <w:p w14:paraId="3CE1D8A9"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1042" w:type="pct"/>
            <w:noWrap/>
            <w:hideMark/>
          </w:tcPr>
          <w:p w14:paraId="6308904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1042" w:type="pct"/>
            <w:noWrap/>
            <w:hideMark/>
          </w:tcPr>
          <w:p w14:paraId="7B984EB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1042" w:type="pct"/>
            <w:noWrap/>
            <w:hideMark/>
          </w:tcPr>
          <w:p w14:paraId="59B54F94"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1042" w:type="pct"/>
            <w:noWrap/>
            <w:hideMark/>
          </w:tcPr>
          <w:p w14:paraId="4FA61932"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1042" w:type="pct"/>
            <w:noWrap/>
            <w:hideMark/>
          </w:tcPr>
          <w:p w14:paraId="77778AB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lastRenderedPageBreak/>
              <w:t xml:space="preserve">  Approved Allocations</w:t>
            </w:r>
          </w:p>
        </w:tc>
        <w:tc>
          <w:tcPr>
            <w:tcW w:w="1042" w:type="pct"/>
            <w:noWrap/>
            <w:hideMark/>
          </w:tcPr>
          <w:p w14:paraId="30E3C991"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1042" w:type="pct"/>
            <w:noWrap/>
            <w:hideMark/>
          </w:tcPr>
          <w:p w14:paraId="4DE48034" w14:textId="60B7E337"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1042" w:type="pct"/>
            <w:noWrap/>
            <w:hideMark/>
          </w:tcPr>
          <w:p w14:paraId="02822717" w14:textId="0FFD8B41"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1042" w:type="pct"/>
            <w:noWrap/>
            <w:hideMark/>
          </w:tcPr>
          <w:p w14:paraId="6FE98D04" w14:textId="1B7FB376"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1042" w:type="pct"/>
            <w:noWrap/>
            <w:hideMark/>
          </w:tcPr>
          <w:p w14:paraId="46344136" w14:textId="51914E73"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1042" w:type="pct"/>
            <w:noWrap/>
            <w:hideMark/>
          </w:tcPr>
          <w:p w14:paraId="5AF0ECEE" w14:textId="01B1EFDE"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1042" w:type="pct"/>
            <w:noWrap/>
            <w:hideMark/>
          </w:tcPr>
          <w:p w14:paraId="5D36B73A" w14:textId="60086F8A"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1042" w:type="pct"/>
            <w:noWrap/>
            <w:hideMark/>
          </w:tcPr>
          <w:p w14:paraId="7624793B" w14:textId="1D520C20"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1042" w:type="pct"/>
            <w:noWrap/>
            <w:hideMark/>
          </w:tcPr>
          <w:p w14:paraId="3EC62BA6" w14:textId="10461C12"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1042" w:type="pct"/>
            <w:noWrap/>
            <w:hideMark/>
          </w:tcPr>
          <w:p w14:paraId="2FDD92A8"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5"/>
          <w:footerReference w:type="default" r:id="rId16"/>
          <w:headerReference w:type="first" r:id="rId17"/>
          <w:footerReference w:type="first" r:id="rId18"/>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87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5670"/>
        <w:gridCol w:w="1440"/>
        <w:gridCol w:w="1152"/>
        <w:gridCol w:w="1008"/>
        <w:gridCol w:w="1296"/>
        <w:gridCol w:w="1152"/>
        <w:gridCol w:w="1152"/>
      </w:tblGrid>
      <w:tr w:rsidR="005F39DB" w:rsidRPr="000A42BD" w14:paraId="25608942" w14:textId="6FED1656" w:rsidTr="00A60487">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65B0EF" w14:textId="09FEB3FC" w:rsidR="00B43F3D" w:rsidRPr="00821123" w:rsidRDefault="00B43F3D" w:rsidP="00821123">
            <w:pPr>
              <w:spacing w:before="0"/>
              <w:rPr>
                <w:rFonts w:asciiTheme="majorHAnsi" w:eastAsia="Times New Roman" w:hAnsiTheme="majorHAnsi" w:cstheme="majorHAnsi"/>
                <w:sz w:val="20"/>
                <w:szCs w:val="20"/>
              </w:rPr>
            </w:pPr>
          </w:p>
        </w:tc>
        <w:tc>
          <w:tcPr>
            <w:tcW w:w="1440" w:type="dxa"/>
            <w:noWrap/>
            <w:hideMark/>
          </w:tcPr>
          <w:p w14:paraId="5EAEC3CD" w14:textId="77777777" w:rsidR="00B43F3D" w:rsidRPr="000A42BD"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B43F3D" w:rsidRPr="00821123"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152" w:type="dxa"/>
          </w:tcPr>
          <w:p w14:paraId="2AA47C5C" w14:textId="562BB16A"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1008" w:type="dxa"/>
          </w:tcPr>
          <w:p w14:paraId="5BB76DE6" w14:textId="0348EAC3"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96" w:type="dxa"/>
          </w:tcPr>
          <w:p w14:paraId="06027D2E" w14:textId="7058287D"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152" w:type="dxa"/>
          </w:tcPr>
          <w:p w14:paraId="31903C33" w14:textId="7E03DBA4"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1152" w:type="dxa"/>
          </w:tcPr>
          <w:p w14:paraId="757ED00F" w14:textId="361F0250"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5F39DB" w:rsidRPr="00B43F3D" w14:paraId="437E2AC4" w14:textId="5BDF4D8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7E7A0E" w14:textId="77777777" w:rsidR="00B43F3D" w:rsidRPr="00821123" w:rsidRDefault="00B43F3D" w:rsidP="00EF688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40" w:type="dxa"/>
            <w:noWrap/>
            <w:hideMark/>
          </w:tcPr>
          <w:p w14:paraId="261D0CBB" w14:textId="57DFC415" w:rsidR="00B43F3D" w:rsidRPr="00D0204D"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831E60">
              <w:rPr>
                <w:b/>
                <w:bCs/>
              </w:rPr>
              <w:t>$1,954</w:t>
            </w:r>
          </w:p>
        </w:tc>
        <w:tc>
          <w:tcPr>
            <w:tcW w:w="1152" w:type="dxa"/>
            <w:tcBorders>
              <w:right w:val="nil"/>
            </w:tcBorders>
          </w:tcPr>
          <w:p w14:paraId="0D5C7A82"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top w:val="single" w:sz="12" w:space="0" w:color="CDD0CE" w:themeColor="accent6" w:themeTint="99"/>
              <w:left w:val="nil"/>
              <w:right w:val="nil"/>
            </w:tcBorders>
          </w:tcPr>
          <w:p w14:paraId="4D56BD3B" w14:textId="3E0065B3" w:rsidR="00B43F3D" w:rsidRPr="00831E60" w:rsidRDefault="00B43F3D" w:rsidP="00EF6884">
            <w:pPr>
              <w:tabs>
                <w:tab w:val="left" w:pos="192"/>
              </w:tabs>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sidRPr="00831E60">
              <w:rPr>
                <w:rFonts w:eastAsia="Times New Roman" w:cstheme="minorHAnsi"/>
                <w:bCs/>
              </w:rPr>
              <w:tab/>
            </w:r>
          </w:p>
        </w:tc>
        <w:tc>
          <w:tcPr>
            <w:tcW w:w="1296" w:type="dxa"/>
            <w:tcBorders>
              <w:top w:val="single" w:sz="12" w:space="0" w:color="CDD0CE" w:themeColor="accent6" w:themeTint="99"/>
              <w:left w:val="nil"/>
              <w:right w:val="nil"/>
            </w:tcBorders>
          </w:tcPr>
          <w:p w14:paraId="3656975D"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right w:val="nil"/>
            </w:tcBorders>
          </w:tcPr>
          <w:p w14:paraId="7223A84D"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tcBorders>
          </w:tcPr>
          <w:p w14:paraId="20AEC742"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A3DA9" w:rsidRPr="00B43F3D" w14:paraId="65DDF870" w14:textId="5D3126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A3B69F5" w14:textId="54C6D1D6"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40" w:type="dxa"/>
            <w:noWrap/>
            <w:hideMark/>
          </w:tcPr>
          <w:p w14:paraId="345CC428" w14:textId="3E7241A1" w:rsidR="00B43F3D" w:rsidRPr="00821123"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16070">
              <w:t>$736</w:t>
            </w:r>
          </w:p>
        </w:tc>
        <w:tc>
          <w:tcPr>
            <w:tcW w:w="1152" w:type="dxa"/>
          </w:tcPr>
          <w:p w14:paraId="1A8C9307" w14:textId="12982243"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1A41FC3"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CE9657"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AEBEBE"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A7C90C"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062F5B86" w14:textId="50EA5A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F90CC96" w14:textId="2A44B815"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40" w:type="dxa"/>
            <w:noWrap/>
            <w:hideMark/>
          </w:tcPr>
          <w:p w14:paraId="41055F8C" w14:textId="404C9BD3" w:rsidR="00B43F3D" w:rsidRPr="00821123"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516070">
              <w:t>$278</w:t>
            </w:r>
          </w:p>
        </w:tc>
        <w:tc>
          <w:tcPr>
            <w:tcW w:w="1152" w:type="dxa"/>
          </w:tcPr>
          <w:p w14:paraId="17C3347D" w14:textId="7167206E"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41B7249"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AB3D09"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099F04"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9611A9"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7B5907B9"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F7FE3" w14:textId="6C8EB1A6" w:rsidR="00B43F3D" w:rsidRPr="00831E60" w:rsidRDefault="00B43F3D" w:rsidP="00EF688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sz w:val="20"/>
                <w:szCs w:val="20"/>
              </w:rPr>
              <w:t>National Endowment for the Humanities</w:t>
            </w:r>
            <w:r>
              <w:rPr>
                <w:rStyle w:val="EndnoteReference"/>
                <w:rFonts w:asciiTheme="majorHAnsi" w:eastAsia="Times New Roman" w:hAnsiTheme="majorHAnsi" w:cstheme="majorHAnsi"/>
                <w:b w:val="0"/>
                <w:bCs w:val="0"/>
                <w:sz w:val="20"/>
                <w:szCs w:val="20"/>
              </w:rPr>
              <w:endnoteReference w:id="8"/>
            </w:r>
          </w:p>
        </w:tc>
        <w:tc>
          <w:tcPr>
            <w:tcW w:w="1440" w:type="dxa"/>
            <w:noWrap/>
          </w:tcPr>
          <w:p w14:paraId="39AA0161" w14:textId="5602BB6D" w:rsidR="00B43F3D" w:rsidRPr="00821123"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16070">
              <w:t>$498</w:t>
            </w:r>
          </w:p>
        </w:tc>
        <w:tc>
          <w:tcPr>
            <w:tcW w:w="1152" w:type="dxa"/>
          </w:tcPr>
          <w:p w14:paraId="4A03BEE1" w14:textId="4DD2D9AC"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08" w:type="dxa"/>
          </w:tcPr>
          <w:p w14:paraId="0CBE9303"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61A8255"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0698BF"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174905"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465AC470" w14:textId="4E9B68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1D6D91A" w14:textId="1CDECA05"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9"/>
            </w:r>
          </w:p>
        </w:tc>
        <w:tc>
          <w:tcPr>
            <w:tcW w:w="1440" w:type="dxa"/>
            <w:noWrap/>
            <w:hideMark/>
          </w:tcPr>
          <w:p w14:paraId="0A53A7D8" w14:textId="41DD3344" w:rsidR="00B43F3D" w:rsidRPr="00821123"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516070">
              <w:t>$442</w:t>
            </w:r>
          </w:p>
        </w:tc>
        <w:tc>
          <w:tcPr>
            <w:tcW w:w="1152" w:type="dxa"/>
          </w:tcPr>
          <w:p w14:paraId="796CDA95" w14:textId="1C540FBA"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07F4154"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7A4F5C3"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2D2637"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B0ADC5C"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76D5509A" w14:textId="3676E27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32ED4A8" w14:textId="77777777" w:rsidR="00B43F3D" w:rsidRPr="00821123" w:rsidRDefault="00B43F3D" w:rsidP="00EF688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40" w:type="dxa"/>
            <w:noWrap/>
            <w:hideMark/>
          </w:tcPr>
          <w:p w14:paraId="56A0EDF2" w14:textId="5E049C68" w:rsidR="00B43F3D" w:rsidRPr="00EF6884"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831E60">
              <w:rPr>
                <w:b/>
                <w:bCs/>
              </w:rPr>
              <w:t>$1,385,631</w:t>
            </w:r>
          </w:p>
        </w:tc>
        <w:tc>
          <w:tcPr>
            <w:tcW w:w="1152" w:type="dxa"/>
            <w:tcBorders>
              <w:right w:val="nil"/>
            </w:tcBorders>
          </w:tcPr>
          <w:p w14:paraId="5F658989"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3B6B72C9"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BDE0C74"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67B17ECB"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09DA5A2E"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F39DB" w:rsidRPr="00B43F3D" w14:paraId="5A0C0B45" w14:textId="752F8CD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820F2A" w14:textId="3A1C15CF"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0"/>
            </w:r>
          </w:p>
        </w:tc>
        <w:tc>
          <w:tcPr>
            <w:tcW w:w="1440" w:type="dxa"/>
            <w:noWrap/>
            <w:hideMark/>
          </w:tcPr>
          <w:p w14:paraId="488CBBC3" w14:textId="71F1206A" w:rsidR="00B43F3D" w:rsidRPr="00821123"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21F4F">
              <w:t>$60,690</w:t>
            </w:r>
          </w:p>
        </w:tc>
        <w:tc>
          <w:tcPr>
            <w:tcW w:w="1152" w:type="dxa"/>
          </w:tcPr>
          <w:p w14:paraId="4968BEC5" w14:textId="58D10DBE" w:rsidR="00B43F3D" w:rsidRPr="00831E60" w:rsidRDefault="007C1C78"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5CF32066" w14:textId="606047B9"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C31E91A" w14:textId="3DFE6225" w:rsidR="00B43F3D" w:rsidRPr="00831E60" w:rsidRDefault="007C1C78"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488F97E4" w14:textId="4180A55E" w:rsidR="00B43F3D" w:rsidRPr="00831E60" w:rsidRDefault="007C1C78"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3C3B9A48"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2A4B4DF4" w14:textId="1395ED9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B193155" w14:textId="2B4AF2AF"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1"/>
            </w:r>
          </w:p>
        </w:tc>
        <w:tc>
          <w:tcPr>
            <w:tcW w:w="1440" w:type="dxa"/>
            <w:noWrap/>
            <w:hideMark/>
          </w:tcPr>
          <w:p w14:paraId="3086467F" w14:textId="4A756C28" w:rsidR="00B43F3D" w:rsidRPr="00821123"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21F4F">
              <w:t>$1,250,000</w:t>
            </w:r>
          </w:p>
        </w:tc>
        <w:tc>
          <w:tcPr>
            <w:tcW w:w="1152" w:type="dxa"/>
          </w:tcPr>
          <w:p w14:paraId="2A903C63" w14:textId="0059E1E0"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9EAFC0"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3F63FEC"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F958FE0"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9C83428"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4A22A602" w14:textId="11209B6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5FA5EFC" w14:textId="7781FC7E"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2"/>
            </w:r>
          </w:p>
        </w:tc>
        <w:tc>
          <w:tcPr>
            <w:tcW w:w="1440" w:type="dxa"/>
            <w:noWrap/>
            <w:hideMark/>
          </w:tcPr>
          <w:p w14:paraId="111ABF1E" w14:textId="15C318DE" w:rsidR="00B43F3D" w:rsidRPr="00821123"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21F4F">
              <w:t>$2,464</w:t>
            </w:r>
          </w:p>
        </w:tc>
        <w:tc>
          <w:tcPr>
            <w:tcW w:w="1152" w:type="dxa"/>
          </w:tcPr>
          <w:p w14:paraId="59653806" w14:textId="133B00A8"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091E55F"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C20DE0A"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628D05A"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AF74797"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47DAB37D" w14:textId="0FE4DF7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4778D7" w14:textId="08AE3BE5"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Pr>
                <w:rStyle w:val="EndnoteReference"/>
                <w:rFonts w:asciiTheme="majorHAnsi" w:eastAsia="Times New Roman" w:hAnsiTheme="majorHAnsi" w:cstheme="majorHAnsi"/>
                <w:b w:val="0"/>
                <w:bCs w:val="0"/>
                <w:sz w:val="20"/>
                <w:szCs w:val="20"/>
              </w:rPr>
              <w:endnoteReference w:id="13"/>
            </w:r>
          </w:p>
        </w:tc>
        <w:tc>
          <w:tcPr>
            <w:tcW w:w="1440" w:type="dxa"/>
            <w:noWrap/>
            <w:hideMark/>
          </w:tcPr>
          <w:p w14:paraId="06F388FB" w14:textId="789DCA6C" w:rsidR="00B43F3D" w:rsidRPr="00821123"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21F4F">
              <w:t>$1,307</w:t>
            </w:r>
          </w:p>
        </w:tc>
        <w:tc>
          <w:tcPr>
            <w:tcW w:w="1152" w:type="dxa"/>
          </w:tcPr>
          <w:p w14:paraId="64F0BD67" w14:textId="5994DBF0"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5A4FAED"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F4174C3"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C88A81"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A5CA5FA"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97040E9" w14:textId="515CD07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C24A5FE" w14:textId="2D7267CE"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4"/>
            </w:r>
          </w:p>
        </w:tc>
        <w:tc>
          <w:tcPr>
            <w:tcW w:w="1440" w:type="dxa"/>
            <w:noWrap/>
            <w:hideMark/>
          </w:tcPr>
          <w:p w14:paraId="1500C41D" w14:textId="586B7FE7" w:rsidR="00B43F3D" w:rsidRPr="00821123"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21F4F">
              <w:t>$654</w:t>
            </w:r>
          </w:p>
        </w:tc>
        <w:tc>
          <w:tcPr>
            <w:tcW w:w="1152" w:type="dxa"/>
          </w:tcPr>
          <w:p w14:paraId="7134C73C"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10D4AB7"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BDC3818"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3A80FF"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B5CF20" w14:textId="3EC66328"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FA3DA9" w:rsidRPr="00B43F3D" w14:paraId="556D9617" w14:textId="7F7C780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2770336" w14:textId="41513D97"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15"/>
            </w:r>
          </w:p>
        </w:tc>
        <w:tc>
          <w:tcPr>
            <w:tcW w:w="1440" w:type="dxa"/>
            <w:noWrap/>
            <w:hideMark/>
          </w:tcPr>
          <w:p w14:paraId="6AC2FCEA" w14:textId="2F16A5B3" w:rsidR="00B43F3D" w:rsidRPr="00821123"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21F4F">
              <w:t>$24,568</w:t>
            </w:r>
          </w:p>
        </w:tc>
        <w:tc>
          <w:tcPr>
            <w:tcW w:w="1152" w:type="dxa"/>
          </w:tcPr>
          <w:p w14:paraId="588C8A61" w14:textId="5BD6C0D5"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4ED8DED"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E0C6BAD"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03523A9"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515291D"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0653BA65" w14:textId="222526A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823DE93" w14:textId="5F4EA841"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16"/>
            </w:r>
          </w:p>
        </w:tc>
        <w:tc>
          <w:tcPr>
            <w:tcW w:w="1440" w:type="dxa"/>
            <w:noWrap/>
            <w:hideMark/>
          </w:tcPr>
          <w:p w14:paraId="431E8EA9" w14:textId="12DF8345" w:rsidR="00B43F3D" w:rsidRPr="00821123"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21F4F">
              <w:t>$18,418</w:t>
            </w:r>
          </w:p>
        </w:tc>
        <w:tc>
          <w:tcPr>
            <w:tcW w:w="1152" w:type="dxa"/>
          </w:tcPr>
          <w:p w14:paraId="05DAE5A4" w14:textId="58B09A46"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5ED5D3"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C231529"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FBD5700"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648D8FF"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1B9DF3D9" w14:textId="7919D71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52275BA" w14:textId="2AD28777"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17"/>
            </w:r>
          </w:p>
        </w:tc>
        <w:tc>
          <w:tcPr>
            <w:tcW w:w="1440" w:type="dxa"/>
            <w:noWrap/>
            <w:hideMark/>
          </w:tcPr>
          <w:p w14:paraId="260B53E3" w14:textId="23BBAD3C" w:rsidR="00B43F3D" w:rsidRPr="00821123"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21F4F">
              <w:t>$27,530</w:t>
            </w:r>
          </w:p>
        </w:tc>
        <w:tc>
          <w:tcPr>
            <w:tcW w:w="1152" w:type="dxa"/>
          </w:tcPr>
          <w:p w14:paraId="387104AB" w14:textId="0A1B42AE"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30FE5B8"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444FF6"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2F791"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5E170C"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B3D46E1" w14:textId="7B084F1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A09125" w14:textId="72E1B9F2" w:rsidR="00B43F3D" w:rsidRPr="00821123" w:rsidRDefault="00B43F3D" w:rsidP="00BA5A0D">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7"/>
            </w:r>
          </w:p>
        </w:tc>
        <w:tc>
          <w:tcPr>
            <w:tcW w:w="1440" w:type="dxa"/>
            <w:noWrap/>
            <w:hideMark/>
          </w:tcPr>
          <w:p w14:paraId="4BECEC97" w14:textId="71F18EFE"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B23CE7">
              <w:rPr>
                <w:b/>
              </w:rPr>
              <w:t>$11,921,</w:t>
            </w:r>
            <w:r w:rsidR="006550F7" w:rsidRPr="00B23CE7">
              <w:rPr>
                <w:b/>
                <w:bCs/>
              </w:rPr>
              <w:t>961</w:t>
            </w:r>
          </w:p>
        </w:tc>
        <w:tc>
          <w:tcPr>
            <w:tcW w:w="1152" w:type="dxa"/>
            <w:tcBorders>
              <w:right w:val="nil"/>
            </w:tcBorders>
          </w:tcPr>
          <w:p w14:paraId="5936AF52"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4F72B06C"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2234D33F"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32E4F211"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08D035DA"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A3DA9" w:rsidRPr="00B43F3D" w14:paraId="263408E0" w14:textId="3FFE9A2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D50066" w14:textId="619FBC3F"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18"/>
            </w:r>
          </w:p>
        </w:tc>
        <w:tc>
          <w:tcPr>
            <w:tcW w:w="1440" w:type="dxa"/>
            <w:noWrap/>
            <w:hideMark/>
          </w:tcPr>
          <w:p w14:paraId="7E7D4103" w14:textId="5B0788F4" w:rsidR="00B43F3D" w:rsidRPr="00821123"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51AE">
              <w:t>$3,300</w:t>
            </w:r>
          </w:p>
        </w:tc>
        <w:tc>
          <w:tcPr>
            <w:tcW w:w="1152" w:type="dxa"/>
          </w:tcPr>
          <w:p w14:paraId="270EC495" w14:textId="52D9B91E"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140EB9"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C4055F7"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2BFF12"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56C0C94"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6D3A20FD" w14:textId="2D9ED5D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454BB9" w14:textId="56E23452"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19"/>
            </w:r>
          </w:p>
        </w:tc>
        <w:tc>
          <w:tcPr>
            <w:tcW w:w="1440" w:type="dxa"/>
            <w:noWrap/>
            <w:hideMark/>
          </w:tcPr>
          <w:p w14:paraId="3E76C396" w14:textId="4B1DDB05"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$16,</w:t>
            </w:r>
            <w:r w:rsidR="006550F7" w:rsidRPr="001F0966">
              <w:t>260</w:t>
            </w:r>
          </w:p>
        </w:tc>
        <w:tc>
          <w:tcPr>
            <w:tcW w:w="1152" w:type="dxa"/>
          </w:tcPr>
          <w:p w14:paraId="0D2AC47D" w14:textId="47B3120B"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008" w:type="dxa"/>
          </w:tcPr>
          <w:p w14:paraId="7F1BF765" w14:textId="3BC8033E"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5D71AB58"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7625EA7"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7EC597"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56164047" w14:textId="32B619F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A107F65" w14:textId="5FC2089F"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0"/>
            </w:r>
          </w:p>
        </w:tc>
        <w:tc>
          <w:tcPr>
            <w:tcW w:w="1440" w:type="dxa"/>
            <w:noWrap/>
            <w:hideMark/>
          </w:tcPr>
          <w:p w14:paraId="15F43EB4" w14:textId="53683B9D" w:rsidR="00B43F3D" w:rsidRPr="00821123"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51AE">
              <w:t>$2,559,295</w:t>
            </w:r>
          </w:p>
        </w:tc>
        <w:tc>
          <w:tcPr>
            <w:tcW w:w="1152" w:type="dxa"/>
          </w:tcPr>
          <w:p w14:paraId="1E4454B6" w14:textId="5797001A"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E16F1C5"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B4834EA"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788E21"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F0F7446"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7FAFBE3A" w14:textId="6252577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ACC92C" w14:textId="11733FB4"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Economic Injury Disaster Loans</w:t>
            </w:r>
            <w:r>
              <w:rPr>
                <w:rStyle w:val="EndnoteReference"/>
                <w:rFonts w:asciiTheme="majorHAnsi" w:eastAsia="Times New Roman" w:hAnsiTheme="majorHAnsi" w:cstheme="majorHAnsi"/>
                <w:b w:val="0"/>
                <w:bCs w:val="0"/>
                <w:sz w:val="20"/>
                <w:szCs w:val="20"/>
              </w:rPr>
              <w:endnoteReference w:id="21"/>
            </w:r>
          </w:p>
        </w:tc>
        <w:tc>
          <w:tcPr>
            <w:tcW w:w="1440" w:type="dxa"/>
            <w:noWrap/>
            <w:hideMark/>
          </w:tcPr>
          <w:p w14:paraId="35AE6D9C" w14:textId="60C3C5FB"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$1,827,663</w:t>
            </w:r>
          </w:p>
        </w:tc>
        <w:tc>
          <w:tcPr>
            <w:tcW w:w="1152" w:type="dxa"/>
          </w:tcPr>
          <w:p w14:paraId="37FA18E1"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182B97DD"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9EDE14E" w14:textId="594B5196" w:rsidR="00B43F3D" w:rsidRPr="00831E60" w:rsidRDefault="0003030F"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4769B32" w14:textId="34D9193B" w:rsidR="00B43F3D" w:rsidRPr="00831E60" w:rsidRDefault="0003030F"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BF159A1"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2307B52" w14:textId="6903634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421BEFE" w14:textId="63599D78"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2"/>
            </w:r>
          </w:p>
        </w:tc>
        <w:tc>
          <w:tcPr>
            <w:tcW w:w="1440" w:type="dxa"/>
            <w:noWrap/>
            <w:hideMark/>
          </w:tcPr>
          <w:p w14:paraId="6DA8DCEE" w14:textId="518F271E" w:rsidR="00B43F3D" w:rsidRPr="00821123"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51AE">
              <w:t>$216,039</w:t>
            </w:r>
          </w:p>
        </w:tc>
        <w:tc>
          <w:tcPr>
            <w:tcW w:w="1152" w:type="dxa"/>
          </w:tcPr>
          <w:p w14:paraId="4511186A"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5D705B26"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A00F4D4" w14:textId="21C35EC0" w:rsidR="00B43F3D" w:rsidRPr="00831E60" w:rsidRDefault="0003030F"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6295CCFF" w14:textId="7EED86D6" w:rsidR="00B43F3D" w:rsidRPr="00831E60" w:rsidRDefault="0003030F"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42045649"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25B18DB2" w14:textId="1D2D30A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F798C9" w14:textId="7CC14C64"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23"/>
            </w:r>
          </w:p>
        </w:tc>
        <w:tc>
          <w:tcPr>
            <w:tcW w:w="1440" w:type="dxa"/>
            <w:noWrap/>
            <w:hideMark/>
          </w:tcPr>
          <w:p w14:paraId="6DAD2000" w14:textId="7BDC8A2E"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$400</w:t>
            </w:r>
          </w:p>
        </w:tc>
        <w:tc>
          <w:tcPr>
            <w:tcW w:w="1152" w:type="dxa"/>
          </w:tcPr>
          <w:p w14:paraId="48A006D9" w14:textId="11BC3265"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BFEB55"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4E7C22B"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E929F7A"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AFFC83"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24089A89" w14:textId="277F2AD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795BC82" w14:textId="1BEC652A"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24"/>
            </w:r>
          </w:p>
        </w:tc>
        <w:tc>
          <w:tcPr>
            <w:tcW w:w="1440" w:type="dxa"/>
            <w:noWrap/>
            <w:hideMark/>
          </w:tcPr>
          <w:p w14:paraId="366D8EB6" w14:textId="56ADF035" w:rsidR="00B43F3D" w:rsidRPr="00821123"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51AE">
              <w:t>$617,132</w:t>
            </w:r>
          </w:p>
        </w:tc>
        <w:tc>
          <w:tcPr>
            <w:tcW w:w="1152" w:type="dxa"/>
          </w:tcPr>
          <w:p w14:paraId="10ABFDDB"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A9456B7"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1B16AAA"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091344"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49B4230" w14:textId="7BE609D4"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5F39DB" w:rsidRPr="00B43F3D" w14:paraId="16548740" w14:textId="519AAF4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1D3901" w14:textId="4DA94D9C"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25"/>
            </w:r>
          </w:p>
        </w:tc>
        <w:tc>
          <w:tcPr>
            <w:tcW w:w="1440" w:type="dxa"/>
            <w:noWrap/>
            <w:hideMark/>
          </w:tcPr>
          <w:p w14:paraId="7120E740" w14:textId="69E517DD"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$2,016,800</w:t>
            </w:r>
          </w:p>
        </w:tc>
        <w:tc>
          <w:tcPr>
            <w:tcW w:w="1152" w:type="dxa"/>
          </w:tcPr>
          <w:p w14:paraId="56F25737" w14:textId="4314129C"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1964C43"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65E011"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64952E8"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642D2D1"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2B4DEBD" w14:textId="7712A77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D5659C" w14:textId="0D2C1B19"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26"/>
            </w:r>
          </w:p>
        </w:tc>
        <w:tc>
          <w:tcPr>
            <w:tcW w:w="1440" w:type="dxa"/>
            <w:noWrap/>
            <w:hideMark/>
          </w:tcPr>
          <w:p w14:paraId="6CA7F6D3" w14:textId="14D167BB" w:rsidR="00B43F3D" w:rsidRPr="00821123"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51AE">
              <w:t>$311</w:t>
            </w:r>
          </w:p>
        </w:tc>
        <w:tc>
          <w:tcPr>
            <w:tcW w:w="1152" w:type="dxa"/>
          </w:tcPr>
          <w:p w14:paraId="7FB5F70B" w14:textId="741AC99A"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1FFD88"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78464AF"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982791"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B00189"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3632D356" w14:textId="399B171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FD1A34B" w14:textId="5E54BDA4"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27"/>
            </w:r>
          </w:p>
        </w:tc>
        <w:tc>
          <w:tcPr>
            <w:tcW w:w="1440" w:type="dxa"/>
            <w:noWrap/>
            <w:hideMark/>
          </w:tcPr>
          <w:p w14:paraId="58725BA6" w14:textId="408540BC"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$4,168,401</w:t>
            </w:r>
          </w:p>
        </w:tc>
        <w:tc>
          <w:tcPr>
            <w:tcW w:w="1152" w:type="dxa"/>
          </w:tcPr>
          <w:p w14:paraId="7B7A0298" w14:textId="42B51E78"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0B6076"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92385B"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BF4A2B"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DD0BB40"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5859ACE6" w14:textId="7A64011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E25086" w14:textId="52D50744"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Style w:val="EndnoteReference"/>
                <w:rFonts w:asciiTheme="majorHAnsi" w:eastAsia="Times New Roman" w:hAnsiTheme="majorHAnsi" w:cstheme="majorHAnsi"/>
                <w:b w:val="0"/>
                <w:bCs w:val="0"/>
                <w:sz w:val="20"/>
                <w:szCs w:val="20"/>
              </w:rPr>
              <w:endnoteReference w:id="28"/>
            </w:r>
          </w:p>
        </w:tc>
        <w:tc>
          <w:tcPr>
            <w:tcW w:w="1440" w:type="dxa"/>
            <w:noWrap/>
            <w:hideMark/>
          </w:tcPr>
          <w:p w14:paraId="43380D0E" w14:textId="531130EE" w:rsidR="00B43F3D" w:rsidRPr="00821123"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51AE">
              <w:t>$241,472</w:t>
            </w:r>
          </w:p>
        </w:tc>
        <w:tc>
          <w:tcPr>
            <w:tcW w:w="1152" w:type="dxa"/>
          </w:tcPr>
          <w:p w14:paraId="426DFC58" w14:textId="395EAF72"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B621876"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F42AD42"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2B0512"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89B78C"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1975D1DF" w14:textId="56760F6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4AD318" w14:textId="0E0C8B7C"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29"/>
            </w:r>
          </w:p>
        </w:tc>
        <w:tc>
          <w:tcPr>
            <w:tcW w:w="1440" w:type="dxa"/>
            <w:noWrap/>
            <w:hideMark/>
          </w:tcPr>
          <w:p w14:paraId="6890E388" w14:textId="558F02FC"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$67,432</w:t>
            </w:r>
          </w:p>
        </w:tc>
        <w:tc>
          <w:tcPr>
            <w:tcW w:w="1152" w:type="dxa"/>
          </w:tcPr>
          <w:p w14:paraId="1E571BB9" w14:textId="007D77B1"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62FB7A"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CBBBA18"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B91340"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3B09EB"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54E520D5" w14:textId="45368FC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010CFC" w14:textId="1422DE33"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0"/>
            </w:r>
          </w:p>
        </w:tc>
        <w:tc>
          <w:tcPr>
            <w:tcW w:w="1440" w:type="dxa"/>
            <w:noWrap/>
            <w:hideMark/>
          </w:tcPr>
          <w:p w14:paraId="3B5C097F" w14:textId="6A72664B" w:rsidR="00B43F3D" w:rsidRPr="00821123"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51AE">
              <w:t>$57,261</w:t>
            </w:r>
          </w:p>
        </w:tc>
        <w:tc>
          <w:tcPr>
            <w:tcW w:w="1152" w:type="dxa"/>
          </w:tcPr>
          <w:p w14:paraId="536A0B75" w14:textId="68657B85"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6EF3FB"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D1FFFB7"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04AAF7A"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937CCCB"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4EB69DEE" w14:textId="5FBC379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296118" w14:textId="75F92079"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31"/>
            </w:r>
          </w:p>
        </w:tc>
        <w:tc>
          <w:tcPr>
            <w:tcW w:w="1440" w:type="dxa"/>
            <w:noWrap/>
            <w:hideMark/>
          </w:tcPr>
          <w:p w14:paraId="4F7ECE21" w14:textId="41CB48E7"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$60,908</w:t>
            </w:r>
          </w:p>
        </w:tc>
        <w:tc>
          <w:tcPr>
            <w:tcW w:w="1152" w:type="dxa"/>
          </w:tcPr>
          <w:p w14:paraId="3DB50FBD" w14:textId="18407C54"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1303CD"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2FFB5AF"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DEB1B30"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ADEB08"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3467BA33" w14:textId="7E0C35A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ED59A69" w14:textId="5932D9C9"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32"/>
            </w:r>
          </w:p>
        </w:tc>
        <w:tc>
          <w:tcPr>
            <w:tcW w:w="1440" w:type="dxa"/>
            <w:noWrap/>
            <w:hideMark/>
          </w:tcPr>
          <w:p w14:paraId="73919E02" w14:textId="2EB890D9" w:rsidR="00B43F3D" w:rsidRPr="00821123"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51AE">
              <w:t>$47,480</w:t>
            </w:r>
          </w:p>
        </w:tc>
        <w:tc>
          <w:tcPr>
            <w:tcW w:w="1152" w:type="dxa"/>
          </w:tcPr>
          <w:p w14:paraId="06BF0412" w14:textId="7CEE6DBE"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CBD75E8"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6A8FC40"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99096E"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7456BD"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42120DEB" w14:textId="118E3BB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5EF997" w14:textId="593963B4"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Style w:val="EndnoteReference"/>
                <w:rFonts w:asciiTheme="majorHAnsi" w:eastAsia="Times New Roman" w:hAnsiTheme="majorHAnsi" w:cstheme="majorHAnsi"/>
                <w:b w:val="0"/>
                <w:bCs w:val="0"/>
                <w:sz w:val="20"/>
                <w:szCs w:val="20"/>
              </w:rPr>
              <w:endnoteReference w:id="33"/>
            </w:r>
          </w:p>
        </w:tc>
        <w:tc>
          <w:tcPr>
            <w:tcW w:w="1440" w:type="dxa"/>
            <w:noWrap/>
            <w:hideMark/>
          </w:tcPr>
          <w:p w14:paraId="7899DF22" w14:textId="7999A0E2"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$17,498</w:t>
            </w:r>
          </w:p>
        </w:tc>
        <w:tc>
          <w:tcPr>
            <w:tcW w:w="1152" w:type="dxa"/>
          </w:tcPr>
          <w:p w14:paraId="52B799AE" w14:textId="61F4F9F2"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DD9196"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58729F4"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526F25"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8969416"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7B158A7B"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3096C13" w14:textId="6E3F4F39" w:rsidR="00B43F3D" w:rsidRPr="00831E60" w:rsidRDefault="00B43F3D" w:rsidP="00BA5A0D">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sz w:val="20"/>
                <w:szCs w:val="20"/>
              </w:rPr>
              <w:t>Provider Relief- Health Care Providers and Facilities for Testing and Treatment of the Uninsured</w:t>
            </w:r>
            <w:r w:rsidR="00EF20BF" w:rsidRPr="00B23CE7">
              <w:rPr>
                <w:rStyle w:val="EndnoteReference"/>
                <w:rFonts w:asciiTheme="majorHAnsi" w:eastAsia="Times New Roman" w:hAnsiTheme="majorHAnsi" w:cstheme="majorHAnsi"/>
                <w:b w:val="0"/>
                <w:sz w:val="20"/>
                <w:szCs w:val="20"/>
              </w:rPr>
              <w:endnoteReference w:id="34"/>
            </w:r>
          </w:p>
        </w:tc>
        <w:tc>
          <w:tcPr>
            <w:tcW w:w="1440" w:type="dxa"/>
            <w:noWrap/>
          </w:tcPr>
          <w:p w14:paraId="1B83BDD1" w14:textId="15BDE5F5" w:rsidR="00B43F3D" w:rsidRPr="00821123" w:rsidRDefault="006550F7"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F0966">
              <w:t>$4,009</w:t>
            </w:r>
          </w:p>
        </w:tc>
        <w:tc>
          <w:tcPr>
            <w:tcW w:w="1152" w:type="dxa"/>
          </w:tcPr>
          <w:p w14:paraId="2815B526"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63D34274" w14:textId="4938EE3E"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3AA93934"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044A4C" w14:textId="1FCB50CA"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152" w:type="dxa"/>
          </w:tcPr>
          <w:p w14:paraId="7D59DA38"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3A1E1A5D" w14:textId="2977D0E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CBFDF" w14:textId="14C0D55B"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35"/>
            </w:r>
          </w:p>
        </w:tc>
        <w:tc>
          <w:tcPr>
            <w:tcW w:w="1440" w:type="dxa"/>
            <w:noWrap/>
            <w:hideMark/>
          </w:tcPr>
          <w:p w14:paraId="03499D24" w14:textId="312B9231"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$300</w:t>
            </w:r>
          </w:p>
        </w:tc>
        <w:tc>
          <w:tcPr>
            <w:tcW w:w="1152" w:type="dxa"/>
          </w:tcPr>
          <w:p w14:paraId="6679E00C" w14:textId="0E25B6B9"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F3B5040"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838F94C"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BEB349E"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496E7DD"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19D93835" w14:textId="58B0E0B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E622AD" w14:textId="77777777" w:rsidR="00B43F3D" w:rsidRPr="00821123" w:rsidRDefault="00B43F3D" w:rsidP="00C46ED2">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40" w:type="dxa"/>
            <w:noWrap/>
            <w:hideMark/>
          </w:tcPr>
          <w:p w14:paraId="2ACD1CDE" w14:textId="6F941F64" w:rsidR="00B43F3D" w:rsidRPr="00C46ED2" w:rsidRDefault="006550F7" w:rsidP="00C46ED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23CE7">
              <w:rPr>
                <w:b/>
                <w:bCs/>
              </w:rPr>
              <w:t>$224,311</w:t>
            </w:r>
          </w:p>
        </w:tc>
        <w:tc>
          <w:tcPr>
            <w:tcW w:w="1152" w:type="dxa"/>
            <w:tcBorders>
              <w:right w:val="nil"/>
            </w:tcBorders>
          </w:tcPr>
          <w:p w14:paraId="385A6FA6"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36B302F3"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69EFC6B"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30EA8664"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14AA64A4"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F39DB" w:rsidRPr="00B43F3D" w14:paraId="35E7E691" w14:textId="6E2F4E3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D4E0EA3" w14:textId="6B2D8DF5" w:rsidR="00B43F3D" w:rsidRPr="00821123" w:rsidRDefault="00B43F3D" w:rsidP="00C46ED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Elementary and Secondary Education</w:t>
            </w:r>
            <w:r>
              <w:rPr>
                <w:rStyle w:val="EndnoteReference"/>
                <w:rFonts w:asciiTheme="majorHAnsi" w:eastAsia="Times New Roman" w:hAnsiTheme="majorHAnsi" w:cstheme="majorHAnsi"/>
                <w:b w:val="0"/>
                <w:bCs w:val="0"/>
                <w:sz w:val="20"/>
                <w:szCs w:val="20"/>
              </w:rPr>
              <w:endnoteReference w:id="36"/>
            </w:r>
            <w:r w:rsidRPr="00821123">
              <w:rPr>
                <w:rFonts w:asciiTheme="majorHAnsi" w:eastAsia="Times New Roman" w:hAnsiTheme="majorHAnsi" w:cstheme="majorHAnsi"/>
                <w:b w:val="0"/>
                <w:bCs w:val="0"/>
                <w:sz w:val="20"/>
                <w:szCs w:val="20"/>
              </w:rPr>
              <w:t xml:space="preserve"> </w:t>
            </w:r>
          </w:p>
        </w:tc>
        <w:tc>
          <w:tcPr>
            <w:tcW w:w="1440" w:type="dxa"/>
            <w:noWrap/>
            <w:hideMark/>
          </w:tcPr>
          <w:p w14:paraId="769464B2" w14:textId="20852502" w:rsidR="00B43F3D" w:rsidRPr="00821123"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E7654">
              <w:t>$117,185</w:t>
            </w:r>
          </w:p>
        </w:tc>
        <w:tc>
          <w:tcPr>
            <w:tcW w:w="1152" w:type="dxa"/>
          </w:tcPr>
          <w:p w14:paraId="5AF4A2F6" w14:textId="57DF89B5"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66B1E14"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F1C2F11"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0A9032F"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7D8F2E5"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3DBAB8C4" w14:textId="5EFC42B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C8523B7" w14:textId="28186DB0" w:rsidR="00B43F3D" w:rsidRPr="00821123" w:rsidRDefault="00B43F3D" w:rsidP="00C46ED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37"/>
            </w:r>
            <w:r w:rsidRPr="00821123">
              <w:rPr>
                <w:rFonts w:asciiTheme="majorHAnsi" w:eastAsia="Times New Roman" w:hAnsiTheme="majorHAnsi" w:cstheme="majorHAnsi"/>
                <w:b w:val="0"/>
                <w:bCs w:val="0"/>
                <w:sz w:val="20"/>
                <w:szCs w:val="20"/>
              </w:rPr>
              <w:t xml:space="preserve"> </w:t>
            </w:r>
          </w:p>
        </w:tc>
        <w:tc>
          <w:tcPr>
            <w:tcW w:w="1440" w:type="dxa"/>
            <w:noWrap/>
            <w:hideMark/>
          </w:tcPr>
          <w:p w14:paraId="3AB7F18E" w14:textId="2EE983F0" w:rsidR="00B43F3D" w:rsidRPr="00821123" w:rsidRDefault="006550F7" w:rsidP="00C46ED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F0966">
              <w:t>$76,707</w:t>
            </w:r>
          </w:p>
        </w:tc>
        <w:tc>
          <w:tcPr>
            <w:tcW w:w="1152" w:type="dxa"/>
          </w:tcPr>
          <w:p w14:paraId="431DCB38" w14:textId="35B2CEEE"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87AEA0"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54727B"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79D16DB"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97E4C3"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0A1207B7" w14:textId="2EB5B57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F4F0B6C" w14:textId="07D3FA19" w:rsidR="00B43F3D" w:rsidRPr="00821123" w:rsidRDefault="00B43F3D" w:rsidP="00C46ED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38"/>
            </w:r>
          </w:p>
        </w:tc>
        <w:tc>
          <w:tcPr>
            <w:tcW w:w="1440" w:type="dxa"/>
            <w:noWrap/>
            <w:hideMark/>
          </w:tcPr>
          <w:p w14:paraId="56760E5E" w14:textId="4F77493B" w:rsidR="00B43F3D" w:rsidRPr="00821123"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E7654">
              <w:t>$809</w:t>
            </w:r>
          </w:p>
        </w:tc>
        <w:tc>
          <w:tcPr>
            <w:tcW w:w="1152" w:type="dxa"/>
          </w:tcPr>
          <w:p w14:paraId="57600934" w14:textId="27B942B3"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4A7D915"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FA5C890"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198462"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C00A29B"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34973635" w14:textId="0D14297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BEA99B" w14:textId="08836ED7" w:rsidR="00B43F3D" w:rsidRPr="00821123" w:rsidRDefault="00B43F3D" w:rsidP="00C46ED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39"/>
            </w:r>
          </w:p>
        </w:tc>
        <w:tc>
          <w:tcPr>
            <w:tcW w:w="1440" w:type="dxa"/>
            <w:noWrap/>
            <w:hideMark/>
          </w:tcPr>
          <w:p w14:paraId="5D7D8D01" w14:textId="2E413B5F" w:rsidR="00B43F3D" w:rsidRPr="00821123"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E7654">
              <w:t>$26,477</w:t>
            </w:r>
          </w:p>
        </w:tc>
        <w:tc>
          <w:tcPr>
            <w:tcW w:w="1152" w:type="dxa"/>
          </w:tcPr>
          <w:p w14:paraId="462A55BA" w14:textId="09409663"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92B9758"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ECA6F9E"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4EBFDDA"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987BDF4"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13C17182" w14:textId="17FA514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0756BD" w14:textId="4EE66D85" w:rsidR="00B43F3D" w:rsidRPr="00821123" w:rsidRDefault="00B43F3D" w:rsidP="00C46ED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40"/>
            </w:r>
          </w:p>
        </w:tc>
        <w:tc>
          <w:tcPr>
            <w:tcW w:w="1440" w:type="dxa"/>
            <w:noWrap/>
            <w:hideMark/>
          </w:tcPr>
          <w:p w14:paraId="3C974F13" w14:textId="178F644F" w:rsidR="00B43F3D" w:rsidRPr="00821123"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E7654">
              <w:t>$3,133</w:t>
            </w:r>
          </w:p>
        </w:tc>
        <w:tc>
          <w:tcPr>
            <w:tcW w:w="1152" w:type="dxa"/>
          </w:tcPr>
          <w:p w14:paraId="68E5DFFB" w14:textId="0DD600C6"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70B6C79"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2C505BD8"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DC03C00"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DB6A9"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19D7D84C" w14:textId="5AFE58C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F2C4763" w14:textId="77777777" w:rsidR="00B43F3D" w:rsidRPr="00821123" w:rsidRDefault="00B43F3D" w:rsidP="00391C9F">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40" w:type="dxa"/>
            <w:noWrap/>
            <w:hideMark/>
          </w:tcPr>
          <w:p w14:paraId="60BBA5E3" w14:textId="7307F866" w:rsidR="00B43F3D" w:rsidRPr="00391C9F"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831E60">
              <w:rPr>
                <w:b/>
                <w:bCs/>
              </w:rPr>
              <w:t>$293,411</w:t>
            </w:r>
          </w:p>
        </w:tc>
        <w:tc>
          <w:tcPr>
            <w:tcW w:w="1152" w:type="dxa"/>
            <w:tcBorders>
              <w:right w:val="nil"/>
            </w:tcBorders>
          </w:tcPr>
          <w:p w14:paraId="3FAF4DDE"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6B83C3DF"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65E9E9E"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DA03768"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6AA0469F"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F39DB" w:rsidRPr="00B43F3D" w14:paraId="0268D076" w14:textId="378A033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891A57E" w14:textId="3BE8B6F5" w:rsidR="00B43F3D" w:rsidRPr="00821123" w:rsidRDefault="00B43F3D" w:rsidP="00391C9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41"/>
            </w:r>
          </w:p>
        </w:tc>
        <w:tc>
          <w:tcPr>
            <w:tcW w:w="1440" w:type="dxa"/>
            <w:noWrap/>
            <w:hideMark/>
          </w:tcPr>
          <w:p w14:paraId="568689FF" w14:textId="13D148C2" w:rsidR="00B43F3D" w:rsidRPr="00821123"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E6896">
              <w:t>$54,919</w:t>
            </w:r>
          </w:p>
        </w:tc>
        <w:tc>
          <w:tcPr>
            <w:tcW w:w="1152" w:type="dxa"/>
          </w:tcPr>
          <w:p w14:paraId="45CEA52C" w14:textId="65E8773B"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C2AEF1"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F6A880"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97CB40"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AA0FF3"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1795D065" w14:textId="4259222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11E3A9" w14:textId="61D6F6E8" w:rsidR="00B43F3D" w:rsidRPr="00821123" w:rsidRDefault="00B43F3D" w:rsidP="00391C9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42"/>
            </w:r>
          </w:p>
        </w:tc>
        <w:tc>
          <w:tcPr>
            <w:tcW w:w="1440" w:type="dxa"/>
            <w:noWrap/>
            <w:hideMark/>
          </w:tcPr>
          <w:p w14:paraId="6B5784FD" w14:textId="5EE0FCF0" w:rsidR="00B43F3D" w:rsidRPr="00821123"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E6896">
              <w:t>$4,236</w:t>
            </w:r>
          </w:p>
        </w:tc>
        <w:tc>
          <w:tcPr>
            <w:tcW w:w="1152" w:type="dxa"/>
          </w:tcPr>
          <w:p w14:paraId="12D87B33" w14:textId="22330154"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3CCD26"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7FB6103"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AF87DAC"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806A1D"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6C3C71B" w14:textId="3E24460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686C02" w14:textId="0ED4C8C8" w:rsidR="00B43F3D" w:rsidRPr="00821123" w:rsidRDefault="00B43F3D" w:rsidP="00391C9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Emergency Food Assistance Program (Families First)</w:t>
            </w:r>
            <w:r>
              <w:rPr>
                <w:rStyle w:val="EndnoteReference"/>
                <w:rFonts w:asciiTheme="majorHAnsi" w:eastAsia="Times New Roman" w:hAnsiTheme="majorHAnsi" w:cstheme="majorHAnsi"/>
                <w:b w:val="0"/>
                <w:bCs w:val="0"/>
                <w:sz w:val="20"/>
                <w:szCs w:val="20"/>
              </w:rPr>
              <w:endnoteReference w:id="43"/>
            </w:r>
          </w:p>
        </w:tc>
        <w:tc>
          <w:tcPr>
            <w:tcW w:w="1440" w:type="dxa"/>
            <w:noWrap/>
            <w:hideMark/>
          </w:tcPr>
          <w:p w14:paraId="66048734" w14:textId="78546172" w:rsidR="00B43F3D" w:rsidRPr="00821123"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E6896">
              <w:t>$3,764</w:t>
            </w:r>
          </w:p>
        </w:tc>
        <w:tc>
          <w:tcPr>
            <w:tcW w:w="1152" w:type="dxa"/>
          </w:tcPr>
          <w:p w14:paraId="374CAEBB"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33ACEF7" w14:textId="19C6C6C3"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428CE5"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E71820B"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0A06593"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96C8185" w14:textId="40DAB4E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BA4242" w14:textId="08F9E280" w:rsidR="00B43F3D" w:rsidRPr="00821123" w:rsidRDefault="00B43F3D" w:rsidP="00391C9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44"/>
            </w:r>
          </w:p>
        </w:tc>
        <w:tc>
          <w:tcPr>
            <w:tcW w:w="1440" w:type="dxa"/>
            <w:noWrap/>
            <w:hideMark/>
          </w:tcPr>
          <w:p w14:paraId="178CA396" w14:textId="582B3F95" w:rsidR="00B43F3D" w:rsidRPr="00821123"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E6896">
              <w:t>$99,000</w:t>
            </w:r>
          </w:p>
        </w:tc>
        <w:tc>
          <w:tcPr>
            <w:tcW w:w="1152" w:type="dxa"/>
          </w:tcPr>
          <w:p w14:paraId="02A4146B"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DDE2A3D" w14:textId="79C3F91C"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5C820F41"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2AB553A"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59D403"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752851B2" w14:textId="583A4CA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B17E7F" w14:textId="60CFE038" w:rsidR="00B43F3D" w:rsidRPr="00821123" w:rsidRDefault="00B43F3D" w:rsidP="00391C9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45"/>
            </w:r>
          </w:p>
        </w:tc>
        <w:tc>
          <w:tcPr>
            <w:tcW w:w="1440" w:type="dxa"/>
            <w:noWrap/>
            <w:hideMark/>
          </w:tcPr>
          <w:p w14:paraId="0E4E83F0" w14:textId="0E3329FF" w:rsidR="00B43F3D" w:rsidRPr="00821123"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E6896">
              <w:t>$131,492</w:t>
            </w:r>
          </w:p>
        </w:tc>
        <w:tc>
          <w:tcPr>
            <w:tcW w:w="1152" w:type="dxa"/>
          </w:tcPr>
          <w:p w14:paraId="689DE65A"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9B1A8DF" w14:textId="6E3891F1"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7BD4FE21"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F699214"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F9B7337"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6C2C5F4F" w14:textId="7BAB60F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6D30CC1" w14:textId="77777777" w:rsidR="00B43F3D" w:rsidRPr="00821123" w:rsidRDefault="00B43F3D" w:rsidP="00A24C87">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Healthcare</w:t>
            </w:r>
          </w:p>
        </w:tc>
        <w:tc>
          <w:tcPr>
            <w:tcW w:w="1440" w:type="dxa"/>
            <w:noWrap/>
            <w:hideMark/>
          </w:tcPr>
          <w:p w14:paraId="099D21F5" w14:textId="5BDEE092" w:rsidR="00B43F3D" w:rsidRPr="00A24C87"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831E60">
              <w:rPr>
                <w:b/>
                <w:bCs/>
              </w:rPr>
              <w:t>$183,016</w:t>
            </w:r>
          </w:p>
        </w:tc>
        <w:tc>
          <w:tcPr>
            <w:tcW w:w="1152" w:type="dxa"/>
            <w:tcBorders>
              <w:right w:val="nil"/>
            </w:tcBorders>
          </w:tcPr>
          <w:p w14:paraId="475C6FCE"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21529486"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6E3FB22"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36FE2D1"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78B4F112"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F39DB" w:rsidRPr="00B43F3D" w14:paraId="4AC912D9" w14:textId="02CF095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D515973" w14:textId="67F546EB"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46"/>
            </w:r>
          </w:p>
        </w:tc>
        <w:tc>
          <w:tcPr>
            <w:tcW w:w="1440" w:type="dxa"/>
            <w:noWrap/>
            <w:hideMark/>
          </w:tcPr>
          <w:p w14:paraId="34E18571" w14:textId="105A1F14"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$455</w:t>
            </w:r>
          </w:p>
        </w:tc>
        <w:tc>
          <w:tcPr>
            <w:tcW w:w="1152" w:type="dxa"/>
          </w:tcPr>
          <w:p w14:paraId="4CD58758" w14:textId="0B43C49D"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0F3FFB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63D8EBC"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8619A67"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BA72D7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393B69FE" w14:textId="0401109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E4DDA9" w14:textId="2934C9C7"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47"/>
            </w:r>
          </w:p>
        </w:tc>
        <w:tc>
          <w:tcPr>
            <w:tcW w:w="1440" w:type="dxa"/>
            <w:noWrap/>
            <w:hideMark/>
          </w:tcPr>
          <w:p w14:paraId="4D18532B" w14:textId="6C66F42A"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$95</w:t>
            </w:r>
          </w:p>
        </w:tc>
        <w:tc>
          <w:tcPr>
            <w:tcW w:w="1152" w:type="dxa"/>
          </w:tcPr>
          <w:p w14:paraId="644B51E9" w14:textId="41DA6A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5150FC5"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3831500"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2845D24"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E537C9"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05540FE" w14:textId="7C04492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75E1927" w14:textId="154ED8B2"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Public Health Data Surveillance and Infrastructure Modernization</w:t>
            </w:r>
            <w:r>
              <w:rPr>
                <w:rStyle w:val="EndnoteReference"/>
                <w:rFonts w:asciiTheme="majorHAnsi" w:eastAsia="Times New Roman" w:hAnsiTheme="majorHAnsi" w:cstheme="majorHAnsi"/>
                <w:b w:val="0"/>
                <w:bCs w:val="0"/>
                <w:sz w:val="20"/>
                <w:szCs w:val="20"/>
              </w:rPr>
              <w:endnoteReference w:id="48"/>
            </w:r>
          </w:p>
        </w:tc>
        <w:tc>
          <w:tcPr>
            <w:tcW w:w="1440" w:type="dxa"/>
            <w:noWrap/>
            <w:hideMark/>
          </w:tcPr>
          <w:p w14:paraId="2FF7CBE1" w14:textId="44B1EE69"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$7,259</w:t>
            </w:r>
          </w:p>
        </w:tc>
        <w:tc>
          <w:tcPr>
            <w:tcW w:w="1152" w:type="dxa"/>
          </w:tcPr>
          <w:p w14:paraId="775F8553" w14:textId="7333303E"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863ACA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024695C"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63FA6F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763B3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3AC64464" w14:textId="05CA9F3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AB2A56" w14:textId="4943BDA6"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49"/>
            </w:r>
          </w:p>
        </w:tc>
        <w:tc>
          <w:tcPr>
            <w:tcW w:w="1440" w:type="dxa"/>
            <w:noWrap/>
            <w:hideMark/>
          </w:tcPr>
          <w:p w14:paraId="4E840BD2" w14:textId="7914156C"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$1,886</w:t>
            </w:r>
          </w:p>
        </w:tc>
        <w:tc>
          <w:tcPr>
            <w:tcW w:w="1152" w:type="dxa"/>
          </w:tcPr>
          <w:p w14:paraId="72C63636" w14:textId="0DCEB2A3"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30BAE80"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6841B36"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A4A4014"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94B9DB5"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24F456C7" w14:textId="7508713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33A86A5" w14:textId="3C5373BF"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50"/>
            </w:r>
          </w:p>
        </w:tc>
        <w:tc>
          <w:tcPr>
            <w:tcW w:w="1440" w:type="dxa"/>
            <w:noWrap/>
            <w:hideMark/>
          </w:tcPr>
          <w:p w14:paraId="574C4B5F" w14:textId="1286C3ED"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$941</w:t>
            </w:r>
          </w:p>
        </w:tc>
        <w:tc>
          <w:tcPr>
            <w:tcW w:w="1152" w:type="dxa"/>
          </w:tcPr>
          <w:p w14:paraId="48968D54" w14:textId="4DA7D149"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4AA7F43"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329DDD"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57A55D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FED60B7"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41792A36" w14:textId="22B3447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B1CCE9" w14:textId="68017136"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51"/>
            </w:r>
          </w:p>
        </w:tc>
        <w:tc>
          <w:tcPr>
            <w:tcW w:w="1440" w:type="dxa"/>
            <w:noWrap/>
            <w:hideMark/>
          </w:tcPr>
          <w:p w14:paraId="5C0EDE76" w14:textId="57171FF5"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$32,926</w:t>
            </w:r>
          </w:p>
        </w:tc>
        <w:tc>
          <w:tcPr>
            <w:tcW w:w="1152" w:type="dxa"/>
          </w:tcPr>
          <w:p w14:paraId="40450537" w14:textId="3A14AE98"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2EDF89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6D1B17D"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33E05F"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2560808"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7F54C0F7" w14:textId="47E8949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552F2F" w14:textId="39729166"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52"/>
            </w:r>
          </w:p>
        </w:tc>
        <w:tc>
          <w:tcPr>
            <w:tcW w:w="1440" w:type="dxa"/>
            <w:noWrap/>
            <w:hideMark/>
          </w:tcPr>
          <w:p w14:paraId="3F00088C" w14:textId="2D31D112"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$6,769</w:t>
            </w:r>
          </w:p>
        </w:tc>
        <w:tc>
          <w:tcPr>
            <w:tcW w:w="1152" w:type="dxa"/>
          </w:tcPr>
          <w:p w14:paraId="7AB49BCA" w14:textId="467AC53A"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AE7484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6800733" w14:textId="6EED0AE6"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366A0E3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0994510"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2DCA7E9A" w14:textId="6F33264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7BC953" w14:textId="2B8B6F0F"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53"/>
            </w:r>
          </w:p>
        </w:tc>
        <w:tc>
          <w:tcPr>
            <w:tcW w:w="1440" w:type="dxa"/>
            <w:noWrap/>
            <w:hideMark/>
          </w:tcPr>
          <w:p w14:paraId="34E77043" w14:textId="6B2E7BEC"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$2,399</w:t>
            </w:r>
          </w:p>
        </w:tc>
        <w:tc>
          <w:tcPr>
            <w:tcW w:w="1152" w:type="dxa"/>
          </w:tcPr>
          <w:p w14:paraId="23D49AB5"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459CCAD"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6ABFBA"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952C383" w14:textId="16C808AD"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8519E63"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12F5D61B" w14:textId="380FAA7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679FA1" w14:textId="6BA3813F"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54"/>
            </w:r>
          </w:p>
        </w:tc>
        <w:tc>
          <w:tcPr>
            <w:tcW w:w="1440" w:type="dxa"/>
            <w:noWrap/>
            <w:hideMark/>
          </w:tcPr>
          <w:p w14:paraId="3E63BA7B" w14:textId="71550B83"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$1,372</w:t>
            </w:r>
          </w:p>
        </w:tc>
        <w:tc>
          <w:tcPr>
            <w:tcW w:w="1152" w:type="dxa"/>
          </w:tcPr>
          <w:p w14:paraId="6FFDFD3C" w14:textId="130196B6"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F94F6B7"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77E131"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F760EF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C0BAF2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698EB467" w14:textId="7AB2393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237FFA" w14:textId="40601D6D"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55"/>
            </w:r>
          </w:p>
        </w:tc>
        <w:tc>
          <w:tcPr>
            <w:tcW w:w="1440" w:type="dxa"/>
            <w:noWrap/>
            <w:hideMark/>
          </w:tcPr>
          <w:p w14:paraId="78F1A688" w14:textId="66A78751"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$15</w:t>
            </w:r>
          </w:p>
        </w:tc>
        <w:tc>
          <w:tcPr>
            <w:tcW w:w="1152" w:type="dxa"/>
          </w:tcPr>
          <w:p w14:paraId="41D2A3DD" w14:textId="3EFF90FE"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52BD711"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D5B90FD"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6A09B8"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490909"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2E170084" w14:textId="05567DA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ABBD25" w14:textId="060050F7"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56"/>
            </w:r>
          </w:p>
        </w:tc>
        <w:tc>
          <w:tcPr>
            <w:tcW w:w="1440" w:type="dxa"/>
            <w:noWrap/>
            <w:hideMark/>
          </w:tcPr>
          <w:p w14:paraId="3183F33C" w14:textId="43FF0977"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$928</w:t>
            </w:r>
          </w:p>
        </w:tc>
        <w:tc>
          <w:tcPr>
            <w:tcW w:w="1152" w:type="dxa"/>
          </w:tcPr>
          <w:p w14:paraId="10622DB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56202FFA"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6A9412B" w14:textId="6D6A480C"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2573835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21F5D5C"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3133B47" w14:textId="4A5C40D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7B98E0" w14:textId="105EC5F6"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57"/>
            </w:r>
          </w:p>
        </w:tc>
        <w:tc>
          <w:tcPr>
            <w:tcW w:w="1440" w:type="dxa"/>
            <w:noWrap/>
            <w:hideMark/>
          </w:tcPr>
          <w:p w14:paraId="77A4A9CE" w14:textId="2A1AE84F"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$1,936</w:t>
            </w:r>
          </w:p>
        </w:tc>
        <w:tc>
          <w:tcPr>
            <w:tcW w:w="1152" w:type="dxa"/>
          </w:tcPr>
          <w:p w14:paraId="203D8893" w14:textId="215AE428"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4A2757"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89D2428"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40B8A8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31909E"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99FA2DB" w14:textId="12DB502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5B497" w14:textId="07BF6199"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58"/>
            </w:r>
          </w:p>
        </w:tc>
        <w:tc>
          <w:tcPr>
            <w:tcW w:w="1440" w:type="dxa"/>
            <w:noWrap/>
            <w:hideMark/>
          </w:tcPr>
          <w:p w14:paraId="087DB544" w14:textId="654EDC83"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$88,992</w:t>
            </w:r>
          </w:p>
        </w:tc>
        <w:tc>
          <w:tcPr>
            <w:tcW w:w="1152" w:type="dxa"/>
          </w:tcPr>
          <w:p w14:paraId="581FECD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837390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EEA09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8E50F0C" w14:textId="36EF864F"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029DBDDC"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675BE91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17213FE" w14:textId="63F0BC10" w:rsidR="00B43F3D" w:rsidRPr="00831E60" w:rsidRDefault="00B43F3D" w:rsidP="00A24C87">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sz w:val="20"/>
                <w:szCs w:val="20"/>
              </w:rPr>
              <w:t>Epidemiology and Laboratory Capacity for Infectious Diseases (ELCs)</w:t>
            </w:r>
            <w:r w:rsidR="000E4AE9">
              <w:rPr>
                <w:rStyle w:val="EndnoteReference"/>
                <w:rFonts w:asciiTheme="majorHAnsi" w:eastAsia="Times New Roman" w:hAnsiTheme="majorHAnsi" w:cstheme="majorHAnsi"/>
                <w:b w:val="0"/>
                <w:bCs w:val="0"/>
                <w:sz w:val="20"/>
                <w:szCs w:val="20"/>
              </w:rPr>
              <w:endnoteReference w:id="59"/>
            </w:r>
          </w:p>
        </w:tc>
        <w:tc>
          <w:tcPr>
            <w:tcW w:w="1440" w:type="dxa"/>
            <w:noWrap/>
          </w:tcPr>
          <w:p w14:paraId="5075DB74" w14:textId="1D6E882D"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$292</w:t>
            </w:r>
          </w:p>
        </w:tc>
        <w:tc>
          <w:tcPr>
            <w:tcW w:w="1152" w:type="dxa"/>
          </w:tcPr>
          <w:p w14:paraId="5470C55C" w14:textId="42A87D5C" w:rsidR="00B43F3D" w:rsidRPr="00831E60" w:rsidRDefault="0003030F"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05503A8F"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1E33525" w14:textId="4F3272E6" w:rsidR="00B43F3D" w:rsidRPr="00831E60" w:rsidRDefault="0003030F"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347ACB4C" w14:textId="4D5FE35B" w:rsidR="00B43F3D" w:rsidRPr="00831E60" w:rsidRDefault="0003030F" w:rsidP="00A24C87">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1152" w:type="dxa"/>
          </w:tcPr>
          <w:p w14:paraId="5A7F7943"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3603AF37" w14:textId="2F7EECA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C378B64" w14:textId="1FAD7A8F"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60"/>
            </w:r>
          </w:p>
        </w:tc>
        <w:tc>
          <w:tcPr>
            <w:tcW w:w="1440" w:type="dxa"/>
            <w:noWrap/>
            <w:hideMark/>
          </w:tcPr>
          <w:p w14:paraId="59EB6161" w14:textId="346AE01E"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$318</w:t>
            </w:r>
          </w:p>
        </w:tc>
        <w:tc>
          <w:tcPr>
            <w:tcW w:w="1152" w:type="dxa"/>
          </w:tcPr>
          <w:p w14:paraId="45BBC885" w14:textId="1E004BE2"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B560E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FB09A2C"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13BCBF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349077A"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340244F3" w14:textId="501DB6D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66596D0" w14:textId="513D86D9"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61"/>
            </w:r>
          </w:p>
        </w:tc>
        <w:tc>
          <w:tcPr>
            <w:tcW w:w="1440" w:type="dxa"/>
            <w:noWrap/>
            <w:hideMark/>
          </w:tcPr>
          <w:p w14:paraId="42578E7E" w14:textId="0324BA77"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$812</w:t>
            </w:r>
          </w:p>
        </w:tc>
        <w:tc>
          <w:tcPr>
            <w:tcW w:w="1152" w:type="dxa"/>
          </w:tcPr>
          <w:p w14:paraId="384D7A48" w14:textId="0C6BE603"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55151F3"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99D0DF7"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D10DB2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EFC11FA"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1D018967" w14:textId="2BC7EA3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1BFB90" w14:textId="3C63DA34"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62"/>
            </w:r>
          </w:p>
        </w:tc>
        <w:tc>
          <w:tcPr>
            <w:tcW w:w="1440" w:type="dxa"/>
            <w:noWrap/>
            <w:hideMark/>
          </w:tcPr>
          <w:p w14:paraId="0A8EA2A0" w14:textId="3312195C"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$181</w:t>
            </w:r>
          </w:p>
        </w:tc>
        <w:tc>
          <w:tcPr>
            <w:tcW w:w="1152" w:type="dxa"/>
          </w:tcPr>
          <w:p w14:paraId="4BB538AD" w14:textId="2263AA74"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8357BE0"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1DAB52B"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4C6EBE4"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F714DAC"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643AB679" w14:textId="29ED990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00ED83" w14:textId="5EE5AE99"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63"/>
            </w:r>
            <w:r w:rsidRPr="00821123">
              <w:rPr>
                <w:rFonts w:asciiTheme="majorHAnsi" w:eastAsia="Times New Roman" w:hAnsiTheme="majorHAnsi" w:cstheme="majorHAnsi"/>
                <w:b w:val="0"/>
                <w:bCs w:val="0"/>
                <w:sz w:val="20"/>
                <w:szCs w:val="20"/>
              </w:rPr>
              <w:t xml:space="preserve"> </w:t>
            </w:r>
          </w:p>
        </w:tc>
        <w:tc>
          <w:tcPr>
            <w:tcW w:w="1440" w:type="dxa"/>
            <w:noWrap/>
            <w:hideMark/>
          </w:tcPr>
          <w:p w14:paraId="41A4A42A" w14:textId="5863A5C1"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$2,637</w:t>
            </w:r>
          </w:p>
        </w:tc>
        <w:tc>
          <w:tcPr>
            <w:tcW w:w="1152" w:type="dxa"/>
          </w:tcPr>
          <w:p w14:paraId="29CAC7A3" w14:textId="648EE1CE"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7E16E7"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2C6A114"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1A3BA79"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B140C7E"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741A69FD" w14:textId="168E887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B772A48" w14:textId="6D5AEF22"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64"/>
            </w:r>
          </w:p>
        </w:tc>
        <w:tc>
          <w:tcPr>
            <w:tcW w:w="1440" w:type="dxa"/>
            <w:noWrap/>
            <w:hideMark/>
          </w:tcPr>
          <w:p w14:paraId="659DDC54" w14:textId="01DACAF6"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$2,408</w:t>
            </w:r>
          </w:p>
        </w:tc>
        <w:tc>
          <w:tcPr>
            <w:tcW w:w="1152" w:type="dxa"/>
          </w:tcPr>
          <w:p w14:paraId="0CB382AC" w14:textId="702286A6" w:rsidR="00B43F3D" w:rsidRPr="00831E60" w:rsidRDefault="0003030F"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4FCFCE8E" w14:textId="498D87F7" w:rsidR="00B43F3D" w:rsidRPr="00831E60" w:rsidRDefault="0003030F"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296" w:type="dxa"/>
          </w:tcPr>
          <w:p w14:paraId="1290B519"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1F08814"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173D76"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6E1A2647" w14:textId="5BB58B7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610932" w14:textId="57A2022F"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Influenza Season Early Preparedness</w:t>
            </w:r>
            <w:r>
              <w:rPr>
                <w:rStyle w:val="EndnoteReference"/>
                <w:rFonts w:asciiTheme="majorHAnsi" w:eastAsia="Times New Roman" w:hAnsiTheme="majorHAnsi" w:cstheme="majorHAnsi"/>
                <w:b w:val="0"/>
                <w:bCs w:val="0"/>
                <w:sz w:val="20"/>
                <w:szCs w:val="20"/>
              </w:rPr>
              <w:endnoteReference w:id="65"/>
            </w:r>
          </w:p>
        </w:tc>
        <w:tc>
          <w:tcPr>
            <w:tcW w:w="1440" w:type="dxa"/>
            <w:noWrap/>
            <w:hideMark/>
          </w:tcPr>
          <w:p w14:paraId="09AA876D" w14:textId="41A8FDC8"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$1,280</w:t>
            </w:r>
          </w:p>
        </w:tc>
        <w:tc>
          <w:tcPr>
            <w:tcW w:w="1152" w:type="dxa"/>
          </w:tcPr>
          <w:p w14:paraId="6B54C94D" w14:textId="4975BF0F"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4BF395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44B2EE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61C2211"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EB53511"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467395E5"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E92DB5" w14:textId="59285770" w:rsidR="00B43F3D" w:rsidRPr="00831E60" w:rsidRDefault="00B43F3D" w:rsidP="00A24C87">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sz w:val="20"/>
                <w:szCs w:val="20"/>
              </w:rPr>
              <w:t>Injury Prevention and Control Research and State and Community Based Programs</w:t>
            </w:r>
            <w:r w:rsidR="00752B61">
              <w:rPr>
                <w:rStyle w:val="EndnoteReference"/>
                <w:rFonts w:asciiTheme="majorHAnsi" w:eastAsia="Times New Roman" w:hAnsiTheme="majorHAnsi" w:cstheme="majorHAnsi"/>
                <w:b w:val="0"/>
                <w:bCs w:val="0"/>
                <w:sz w:val="20"/>
                <w:szCs w:val="20"/>
              </w:rPr>
              <w:endnoteReference w:id="66"/>
            </w:r>
          </w:p>
        </w:tc>
        <w:tc>
          <w:tcPr>
            <w:tcW w:w="1440" w:type="dxa"/>
            <w:noWrap/>
          </w:tcPr>
          <w:p w14:paraId="188B8566" w14:textId="0B1CC744"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$32</w:t>
            </w:r>
          </w:p>
        </w:tc>
        <w:tc>
          <w:tcPr>
            <w:tcW w:w="1152" w:type="dxa"/>
          </w:tcPr>
          <w:p w14:paraId="3B894B48" w14:textId="03BB9A09" w:rsidR="00B43F3D" w:rsidRPr="00831E60" w:rsidRDefault="0003030F" w:rsidP="00A24C87">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1008" w:type="dxa"/>
          </w:tcPr>
          <w:p w14:paraId="1D19EFF6"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176BF0" w14:textId="39AF95EE" w:rsidR="00B43F3D" w:rsidRPr="00831E60" w:rsidRDefault="0003030F"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2894992D" w14:textId="3C53A056" w:rsidR="00B43F3D" w:rsidRPr="00831E60" w:rsidRDefault="0003030F"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EDCC4B9"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6D7A7930" w14:textId="7CD9D9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3B6F25" w14:textId="4EF24144"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Low Income Home Energy Assistance</w:t>
            </w:r>
            <w:r>
              <w:rPr>
                <w:rStyle w:val="EndnoteReference"/>
                <w:rFonts w:asciiTheme="majorHAnsi" w:eastAsia="Times New Roman" w:hAnsiTheme="majorHAnsi" w:cstheme="majorHAnsi"/>
                <w:b w:val="0"/>
                <w:bCs w:val="0"/>
                <w:sz w:val="20"/>
                <w:szCs w:val="20"/>
              </w:rPr>
              <w:endnoteReference w:id="67"/>
            </w:r>
          </w:p>
        </w:tc>
        <w:tc>
          <w:tcPr>
            <w:tcW w:w="1440" w:type="dxa"/>
            <w:noWrap/>
            <w:hideMark/>
          </w:tcPr>
          <w:p w14:paraId="0F23DA4D" w14:textId="6A152B81"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$8,113</w:t>
            </w:r>
          </w:p>
        </w:tc>
        <w:tc>
          <w:tcPr>
            <w:tcW w:w="1152" w:type="dxa"/>
          </w:tcPr>
          <w:p w14:paraId="60300DBF" w14:textId="452F7D43"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0B69F5"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4612EC"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A49EF2A"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C801291"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0D2CFB36" w14:textId="3B22DCD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880FA4" w14:textId="27E00D75"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68"/>
            </w:r>
          </w:p>
        </w:tc>
        <w:tc>
          <w:tcPr>
            <w:tcW w:w="1440" w:type="dxa"/>
            <w:noWrap/>
            <w:hideMark/>
          </w:tcPr>
          <w:p w14:paraId="14CCBAF5" w14:textId="4932EFB8"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$855</w:t>
            </w:r>
          </w:p>
        </w:tc>
        <w:tc>
          <w:tcPr>
            <w:tcW w:w="1152" w:type="dxa"/>
          </w:tcPr>
          <w:p w14:paraId="52485511" w14:textId="49E552E0"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77A756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05DE19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EC75F46"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37FFC53"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629DEE8E" w14:textId="418EE1B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ADEE8F" w14:textId="1C72BCFC"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69"/>
            </w:r>
          </w:p>
        </w:tc>
        <w:tc>
          <w:tcPr>
            <w:tcW w:w="1440" w:type="dxa"/>
            <w:noWrap/>
            <w:hideMark/>
          </w:tcPr>
          <w:p w14:paraId="58A5904E" w14:textId="42234959"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$4,165</w:t>
            </w:r>
          </w:p>
        </w:tc>
        <w:tc>
          <w:tcPr>
            <w:tcW w:w="1152" w:type="dxa"/>
          </w:tcPr>
          <w:p w14:paraId="22CE72DD" w14:textId="7DA9258D"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79B5654"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CD5E52"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9A3AA2E"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762903"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05E1DDA3" w14:textId="3F9AF23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D59ED7" w14:textId="79C6888A"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70"/>
            </w:r>
          </w:p>
        </w:tc>
        <w:tc>
          <w:tcPr>
            <w:tcW w:w="1440" w:type="dxa"/>
            <w:noWrap/>
            <w:hideMark/>
          </w:tcPr>
          <w:p w14:paraId="213B9578" w14:textId="5EC1BD90"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$174</w:t>
            </w:r>
          </w:p>
        </w:tc>
        <w:tc>
          <w:tcPr>
            <w:tcW w:w="1152" w:type="dxa"/>
          </w:tcPr>
          <w:p w14:paraId="5DECD45D" w14:textId="5D128BAE"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6254DD"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6BB2439"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DB216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64A2D53"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9EF10A8" w14:textId="4DBDD5A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5005CCE" w14:textId="61B41969"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71"/>
            </w:r>
          </w:p>
        </w:tc>
        <w:tc>
          <w:tcPr>
            <w:tcW w:w="1440" w:type="dxa"/>
            <w:noWrap/>
            <w:hideMark/>
          </w:tcPr>
          <w:p w14:paraId="39F51338" w14:textId="49921C2C"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$1,736</w:t>
            </w:r>
          </w:p>
        </w:tc>
        <w:tc>
          <w:tcPr>
            <w:tcW w:w="1152" w:type="dxa"/>
          </w:tcPr>
          <w:p w14:paraId="33134BE0" w14:textId="2B857CFC"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1EC926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A4962E8"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3EEF0A"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BA66AD"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2EF4D5F6" w14:textId="74FF77B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5EB12F" w14:textId="43A31F13"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72"/>
            </w:r>
          </w:p>
        </w:tc>
        <w:tc>
          <w:tcPr>
            <w:tcW w:w="1440" w:type="dxa"/>
            <w:noWrap/>
            <w:hideMark/>
          </w:tcPr>
          <w:p w14:paraId="52C01BBC" w14:textId="054F9C2E"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$1,388</w:t>
            </w:r>
          </w:p>
        </w:tc>
        <w:tc>
          <w:tcPr>
            <w:tcW w:w="1152" w:type="dxa"/>
          </w:tcPr>
          <w:p w14:paraId="4E0295F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789118F5" w14:textId="3B18A32B"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96261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1AA12B"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7A05EDB"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7B992F83" w14:textId="51141ED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1C10FF8" w14:textId="5F2ECCA9"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73"/>
            </w:r>
          </w:p>
        </w:tc>
        <w:tc>
          <w:tcPr>
            <w:tcW w:w="1440" w:type="dxa"/>
            <w:noWrap/>
            <w:hideMark/>
          </w:tcPr>
          <w:p w14:paraId="668E4926" w14:textId="5A273C2B"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$694</w:t>
            </w:r>
          </w:p>
        </w:tc>
        <w:tc>
          <w:tcPr>
            <w:tcW w:w="1152" w:type="dxa"/>
          </w:tcPr>
          <w:p w14:paraId="4682F2A6"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424476B1" w14:textId="3B38775F"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346A7F26"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3844CEE"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BEF331D"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66F66AA" w14:textId="67ED1EC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C0BD56" w14:textId="02E15BAD"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74"/>
            </w:r>
          </w:p>
        </w:tc>
        <w:tc>
          <w:tcPr>
            <w:tcW w:w="1440" w:type="dxa"/>
            <w:noWrap/>
            <w:hideMark/>
          </w:tcPr>
          <w:p w14:paraId="032C52C1" w14:textId="2E3C24F3"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$6,533</w:t>
            </w:r>
          </w:p>
        </w:tc>
        <w:tc>
          <w:tcPr>
            <w:tcW w:w="1152" w:type="dxa"/>
          </w:tcPr>
          <w:p w14:paraId="38A1AB04"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16542439"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29D156A" w14:textId="00484DAF"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503139B1"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C3CABC"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2F1F83F1" w14:textId="6BD5B43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C27C94" w14:textId="28EEB3A3"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75"/>
            </w:r>
          </w:p>
        </w:tc>
        <w:tc>
          <w:tcPr>
            <w:tcW w:w="1440" w:type="dxa"/>
            <w:noWrap/>
            <w:hideMark/>
          </w:tcPr>
          <w:p w14:paraId="6231E4B3" w14:textId="54624442"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$79</w:t>
            </w:r>
          </w:p>
        </w:tc>
        <w:tc>
          <w:tcPr>
            <w:tcW w:w="1152" w:type="dxa"/>
          </w:tcPr>
          <w:p w14:paraId="026B8EA0" w14:textId="70D8E1B4"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B78AAF6"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AECD713"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2A1AC40"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06F21E9"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04AB0841" w14:textId="4FBB38B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7157104" w14:textId="2AEAD56A"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76"/>
            </w:r>
          </w:p>
        </w:tc>
        <w:tc>
          <w:tcPr>
            <w:tcW w:w="1440" w:type="dxa"/>
            <w:noWrap/>
            <w:hideMark/>
          </w:tcPr>
          <w:p w14:paraId="3C9D96B2" w14:textId="58E18AD7"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$40</w:t>
            </w:r>
          </w:p>
        </w:tc>
        <w:tc>
          <w:tcPr>
            <w:tcW w:w="1152" w:type="dxa"/>
          </w:tcPr>
          <w:p w14:paraId="73BC9707" w14:textId="4B5799E6"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6BF1445"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F528CC7"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07E774"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7C74C3"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7043C441" w14:textId="6D06078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0685412" w14:textId="0626E19F"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77"/>
            </w:r>
          </w:p>
        </w:tc>
        <w:tc>
          <w:tcPr>
            <w:tcW w:w="1440" w:type="dxa"/>
            <w:noWrap/>
            <w:hideMark/>
          </w:tcPr>
          <w:p w14:paraId="2D6E01B2" w14:textId="5F984567"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$791</w:t>
            </w:r>
          </w:p>
        </w:tc>
        <w:tc>
          <w:tcPr>
            <w:tcW w:w="1152" w:type="dxa"/>
          </w:tcPr>
          <w:p w14:paraId="1F52EF81"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442F21A0"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F3F878"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894E04" w14:textId="7AB7D6CE"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B5B4FB6"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4144B083" w14:textId="78751BF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2CCF376" w14:textId="51676CB3"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78"/>
            </w:r>
          </w:p>
        </w:tc>
        <w:tc>
          <w:tcPr>
            <w:tcW w:w="1440" w:type="dxa"/>
            <w:noWrap/>
            <w:hideMark/>
          </w:tcPr>
          <w:p w14:paraId="3BA4EDD4" w14:textId="6FAB5E73"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$277</w:t>
            </w:r>
          </w:p>
        </w:tc>
        <w:tc>
          <w:tcPr>
            <w:tcW w:w="1152" w:type="dxa"/>
          </w:tcPr>
          <w:p w14:paraId="05B2413A" w14:textId="79B89D43"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B689FF2"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E7B6AE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534F78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BDE795"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56723702" w14:textId="1DE7D95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346AE9" w14:textId="322385BA"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79"/>
            </w:r>
          </w:p>
        </w:tc>
        <w:tc>
          <w:tcPr>
            <w:tcW w:w="1440" w:type="dxa"/>
            <w:noWrap/>
            <w:hideMark/>
          </w:tcPr>
          <w:p w14:paraId="0CF60D8B" w14:textId="1C536069"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$193</w:t>
            </w:r>
          </w:p>
        </w:tc>
        <w:tc>
          <w:tcPr>
            <w:tcW w:w="1152" w:type="dxa"/>
          </w:tcPr>
          <w:p w14:paraId="5B6F5179" w14:textId="3A75FA11"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D74E5C0"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B3BA76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40DD314"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28892F3"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7C6778D0" w14:textId="4245BB9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6B52A52" w14:textId="40DEB863"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80"/>
            </w:r>
          </w:p>
        </w:tc>
        <w:tc>
          <w:tcPr>
            <w:tcW w:w="1440" w:type="dxa"/>
            <w:noWrap/>
            <w:hideMark/>
          </w:tcPr>
          <w:p w14:paraId="1F257E35" w14:textId="45A64EB9"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$209</w:t>
            </w:r>
          </w:p>
        </w:tc>
        <w:tc>
          <w:tcPr>
            <w:tcW w:w="1152" w:type="dxa"/>
          </w:tcPr>
          <w:p w14:paraId="7C71B3E1" w14:textId="5B073936"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81CC4E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F78047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47F7D5D"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83A717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37C60F1D" w14:textId="6E9AF12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92C14B" w14:textId="4A280359"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81"/>
            </w:r>
          </w:p>
        </w:tc>
        <w:tc>
          <w:tcPr>
            <w:tcW w:w="1440" w:type="dxa"/>
            <w:noWrap/>
            <w:hideMark/>
          </w:tcPr>
          <w:p w14:paraId="210E2C4B" w14:textId="1826D9FD"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$49</w:t>
            </w:r>
          </w:p>
        </w:tc>
        <w:tc>
          <w:tcPr>
            <w:tcW w:w="1152" w:type="dxa"/>
          </w:tcPr>
          <w:p w14:paraId="232D671F" w14:textId="3F2AC10E"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5EC2F48"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C4A12A"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4174676"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922B565"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404A3049" w14:textId="54FD70E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43EAB85" w14:textId="6FCA7C40"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82"/>
            </w:r>
          </w:p>
        </w:tc>
        <w:tc>
          <w:tcPr>
            <w:tcW w:w="1440" w:type="dxa"/>
            <w:noWrap/>
            <w:hideMark/>
          </w:tcPr>
          <w:p w14:paraId="3346DAF1" w14:textId="25857D07"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$292</w:t>
            </w:r>
          </w:p>
        </w:tc>
        <w:tc>
          <w:tcPr>
            <w:tcW w:w="1152" w:type="dxa"/>
          </w:tcPr>
          <w:p w14:paraId="7596DFB5" w14:textId="663D1A43"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8DF661A"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086A0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A78C87"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9E1188D"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4CEFD49" w14:textId="7E04F96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2B2719" w14:textId="4B9DECFC"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83"/>
            </w:r>
            <w:r w:rsidRPr="00821123">
              <w:rPr>
                <w:rFonts w:asciiTheme="majorHAnsi" w:eastAsia="Times New Roman" w:hAnsiTheme="majorHAnsi" w:cstheme="majorHAnsi"/>
                <w:b w:val="0"/>
                <w:bCs w:val="0"/>
                <w:sz w:val="20"/>
                <w:szCs w:val="20"/>
              </w:rPr>
              <w:t xml:space="preserve"> </w:t>
            </w:r>
          </w:p>
        </w:tc>
        <w:tc>
          <w:tcPr>
            <w:tcW w:w="1440" w:type="dxa"/>
            <w:noWrap/>
            <w:hideMark/>
          </w:tcPr>
          <w:p w14:paraId="0787EE56" w14:textId="0D1A3F47"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$1,096</w:t>
            </w:r>
          </w:p>
        </w:tc>
        <w:tc>
          <w:tcPr>
            <w:tcW w:w="1152" w:type="dxa"/>
          </w:tcPr>
          <w:p w14:paraId="1BB57200" w14:textId="512576EC"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FB513C6"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895EACA"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114F5CD"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DFC9E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2467B16D" w14:textId="4C0DB17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79B29" w14:textId="30F6FBEB"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84"/>
            </w:r>
          </w:p>
        </w:tc>
        <w:tc>
          <w:tcPr>
            <w:tcW w:w="1440" w:type="dxa"/>
            <w:noWrap/>
            <w:hideMark/>
          </w:tcPr>
          <w:p w14:paraId="51682BDD" w14:textId="42FA3014"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$29</w:t>
            </w:r>
          </w:p>
        </w:tc>
        <w:tc>
          <w:tcPr>
            <w:tcW w:w="1152" w:type="dxa"/>
          </w:tcPr>
          <w:p w14:paraId="0858A996"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62A2A34" w14:textId="25501BDF"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01344C9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FB8A524"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5D62B1"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F462666" w14:textId="5491E8E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90E6AE7" w14:textId="13EE38C5"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85"/>
            </w:r>
          </w:p>
        </w:tc>
        <w:tc>
          <w:tcPr>
            <w:tcW w:w="1440" w:type="dxa"/>
            <w:noWrap/>
            <w:hideMark/>
          </w:tcPr>
          <w:p w14:paraId="7928049E" w14:textId="13134C54"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$446</w:t>
            </w:r>
          </w:p>
        </w:tc>
        <w:tc>
          <w:tcPr>
            <w:tcW w:w="1152" w:type="dxa"/>
          </w:tcPr>
          <w:p w14:paraId="2BA8C565" w14:textId="0D49EF3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C40E360"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E947939"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01112A3"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CA03B0E"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69AC7FC1"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C23EE" w14:textId="6AAB6D4E" w:rsidR="00B43F3D" w:rsidRPr="00B23CE7" w:rsidRDefault="00B43F3D" w:rsidP="00A24C87">
            <w:pPr>
              <w:spacing w:before="0"/>
              <w:ind w:firstLineChars="100" w:firstLine="200"/>
              <w:rPr>
                <w:rFonts w:asciiTheme="majorHAnsi" w:eastAsia="Times New Roman" w:hAnsiTheme="majorHAnsi" w:cstheme="majorHAnsi"/>
                <w:b w:val="0"/>
                <w:sz w:val="20"/>
                <w:szCs w:val="20"/>
              </w:rPr>
            </w:pPr>
            <w:r w:rsidRPr="00B23CE7">
              <w:rPr>
                <w:rFonts w:asciiTheme="majorHAnsi" w:eastAsia="Times New Roman" w:hAnsiTheme="majorHAnsi" w:cstheme="majorHAnsi"/>
                <w:b w:val="0"/>
                <w:sz w:val="20"/>
                <w:szCs w:val="20"/>
              </w:rPr>
              <w:t>Survey and Certification Title XVIII Program</w:t>
            </w:r>
            <w:r w:rsidR="001F600F">
              <w:rPr>
                <w:rStyle w:val="EndnoteReference"/>
                <w:rFonts w:asciiTheme="majorHAnsi" w:eastAsia="Times New Roman" w:hAnsiTheme="majorHAnsi" w:cstheme="majorHAnsi"/>
                <w:b w:val="0"/>
                <w:bCs w:val="0"/>
                <w:sz w:val="20"/>
                <w:szCs w:val="20"/>
              </w:rPr>
              <w:endnoteReference w:id="86"/>
            </w:r>
          </w:p>
        </w:tc>
        <w:tc>
          <w:tcPr>
            <w:tcW w:w="1440" w:type="dxa"/>
            <w:noWrap/>
          </w:tcPr>
          <w:p w14:paraId="38CB39BA" w14:textId="6663FCEB"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$72</w:t>
            </w:r>
          </w:p>
        </w:tc>
        <w:tc>
          <w:tcPr>
            <w:tcW w:w="1152" w:type="dxa"/>
          </w:tcPr>
          <w:p w14:paraId="67726D5C" w14:textId="3AA37114" w:rsidR="00B43F3D" w:rsidRPr="00831E60" w:rsidRDefault="004B4C9E" w:rsidP="00A24C87">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2BDA45A1"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FADF7D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0A08D1"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A2D5F43"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1814AA7A" w14:textId="2F1A932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3BDA6B" w14:textId="37768C72"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87"/>
            </w:r>
          </w:p>
        </w:tc>
        <w:tc>
          <w:tcPr>
            <w:tcW w:w="1440" w:type="dxa"/>
            <w:noWrap/>
            <w:hideMark/>
          </w:tcPr>
          <w:p w14:paraId="4036F9A9" w14:textId="24EAAB60"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$1,757</w:t>
            </w:r>
          </w:p>
        </w:tc>
        <w:tc>
          <w:tcPr>
            <w:tcW w:w="1152" w:type="dxa"/>
          </w:tcPr>
          <w:p w14:paraId="1BED0406" w14:textId="686AC31B"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1E8081"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367988"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34D145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98C697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F91BD26" w14:textId="2441C26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BDCDB3E" w14:textId="05229448"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Transitional Living for Homeless Youth</w:t>
            </w:r>
            <w:r>
              <w:rPr>
                <w:rStyle w:val="EndnoteReference"/>
                <w:rFonts w:asciiTheme="majorHAnsi" w:eastAsia="Times New Roman" w:hAnsiTheme="majorHAnsi" w:cstheme="majorHAnsi"/>
                <w:b w:val="0"/>
                <w:bCs w:val="0"/>
                <w:sz w:val="20"/>
                <w:szCs w:val="20"/>
              </w:rPr>
              <w:endnoteReference w:id="88"/>
            </w:r>
          </w:p>
        </w:tc>
        <w:tc>
          <w:tcPr>
            <w:tcW w:w="1440" w:type="dxa"/>
            <w:noWrap/>
            <w:hideMark/>
          </w:tcPr>
          <w:p w14:paraId="12D3B9F6" w14:textId="59BD39D8"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$95</w:t>
            </w:r>
          </w:p>
        </w:tc>
        <w:tc>
          <w:tcPr>
            <w:tcW w:w="1152" w:type="dxa"/>
          </w:tcPr>
          <w:p w14:paraId="1AA24561" w14:textId="62CBD080"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F6ECC79"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2A3282"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8FDB1A"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9CC11A3"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490A815F" w14:textId="38E9500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125024" w14:textId="77777777" w:rsidR="00B43F3D" w:rsidRPr="00821123" w:rsidRDefault="00B43F3D" w:rsidP="00A743E0">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Housing</w:t>
            </w:r>
          </w:p>
        </w:tc>
        <w:tc>
          <w:tcPr>
            <w:tcW w:w="1440" w:type="dxa"/>
            <w:noWrap/>
            <w:hideMark/>
          </w:tcPr>
          <w:p w14:paraId="5A996026" w14:textId="4B61079B" w:rsidR="00B43F3D" w:rsidRPr="00A743E0" w:rsidRDefault="006550F7" w:rsidP="00A743E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23CE7">
              <w:rPr>
                <w:b/>
                <w:bCs/>
              </w:rPr>
              <w:t>$76,884</w:t>
            </w:r>
          </w:p>
        </w:tc>
        <w:tc>
          <w:tcPr>
            <w:tcW w:w="1152" w:type="dxa"/>
            <w:tcBorders>
              <w:right w:val="nil"/>
            </w:tcBorders>
          </w:tcPr>
          <w:p w14:paraId="5DC5078C"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06E3762F"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56F054CB"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BD28AE5"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69B1216C"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F39DB" w:rsidRPr="00B43F3D" w14:paraId="18EC18A1" w14:textId="3306F13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12051C" w14:textId="40AA6A86"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(CDBG)- Round 1, 2, 3 Local</w:t>
            </w:r>
            <w:r>
              <w:rPr>
                <w:rStyle w:val="EndnoteReference"/>
                <w:rFonts w:asciiTheme="majorHAnsi" w:eastAsia="Times New Roman" w:hAnsiTheme="majorHAnsi" w:cstheme="majorHAnsi"/>
                <w:b w:val="0"/>
                <w:bCs w:val="0"/>
                <w:sz w:val="20"/>
                <w:szCs w:val="20"/>
              </w:rPr>
              <w:endnoteReference w:id="89"/>
            </w:r>
          </w:p>
        </w:tc>
        <w:tc>
          <w:tcPr>
            <w:tcW w:w="1440" w:type="dxa"/>
            <w:noWrap/>
            <w:hideMark/>
          </w:tcPr>
          <w:p w14:paraId="555AD6B7" w14:textId="646DB3FA" w:rsidR="00B43F3D" w:rsidRPr="00821123"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1103C">
              <w:t>$11,468</w:t>
            </w:r>
          </w:p>
        </w:tc>
        <w:tc>
          <w:tcPr>
            <w:tcW w:w="1152" w:type="dxa"/>
          </w:tcPr>
          <w:p w14:paraId="48414321" w14:textId="400ABBB5"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B9426FC"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99B30D"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3B95EC"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C5FA29E"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1B884827" w14:textId="00AAE90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798C6A" w14:textId="4F090382"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 &amp; 3</w:t>
            </w:r>
            <w:r>
              <w:rPr>
                <w:rStyle w:val="EndnoteReference"/>
                <w:rFonts w:asciiTheme="majorHAnsi" w:eastAsia="Times New Roman" w:hAnsiTheme="majorHAnsi" w:cstheme="majorHAnsi"/>
                <w:b w:val="0"/>
                <w:bCs w:val="0"/>
                <w:sz w:val="20"/>
                <w:szCs w:val="20"/>
              </w:rPr>
              <w:endnoteReference w:id="90"/>
            </w:r>
          </w:p>
        </w:tc>
        <w:tc>
          <w:tcPr>
            <w:tcW w:w="1440" w:type="dxa"/>
            <w:noWrap/>
            <w:hideMark/>
          </w:tcPr>
          <w:p w14:paraId="360C93A1" w14:textId="5F9E6286" w:rsidR="00B43F3D" w:rsidRPr="00821123"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1103C">
              <w:t>$12,013</w:t>
            </w:r>
          </w:p>
        </w:tc>
        <w:tc>
          <w:tcPr>
            <w:tcW w:w="1152" w:type="dxa"/>
          </w:tcPr>
          <w:p w14:paraId="4FD001B4" w14:textId="76CFD63C"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35575B"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B155BCA"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5D1674"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BB2A75"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3FF37E1D" w14:textId="7F116F3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44D0A4" w14:textId="4290C2CA"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91"/>
            </w:r>
          </w:p>
        </w:tc>
        <w:tc>
          <w:tcPr>
            <w:tcW w:w="1440" w:type="dxa"/>
            <w:noWrap/>
            <w:hideMark/>
          </w:tcPr>
          <w:p w14:paraId="29050091" w14:textId="5A368D50" w:rsidR="00B43F3D" w:rsidRPr="00821123"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1103C">
              <w:t>$32,395</w:t>
            </w:r>
          </w:p>
        </w:tc>
        <w:tc>
          <w:tcPr>
            <w:tcW w:w="1152" w:type="dxa"/>
          </w:tcPr>
          <w:p w14:paraId="0710271E" w14:textId="1E5AA094"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D678E6"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4C1FABA"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5248EA"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AE3DD5B"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20A095B4" w14:textId="0EA44CE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B39E44A" w14:textId="71886BD9"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92"/>
            </w:r>
          </w:p>
        </w:tc>
        <w:tc>
          <w:tcPr>
            <w:tcW w:w="1440" w:type="dxa"/>
            <w:noWrap/>
            <w:hideMark/>
          </w:tcPr>
          <w:p w14:paraId="76F7EF34" w14:textId="79D81FB5" w:rsidR="00B43F3D" w:rsidRPr="00821123"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1103C">
              <w:t>$7,828</w:t>
            </w:r>
          </w:p>
        </w:tc>
        <w:tc>
          <w:tcPr>
            <w:tcW w:w="1152" w:type="dxa"/>
          </w:tcPr>
          <w:p w14:paraId="4BCA6C69" w14:textId="15CF0D15"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DD2D8A2"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6A4CC8"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DE625D7"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27B96C"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F7E6540" w14:textId="4B5EDEB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B9BDEF3" w14:textId="2AAC8621"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93"/>
            </w:r>
          </w:p>
        </w:tc>
        <w:tc>
          <w:tcPr>
            <w:tcW w:w="1440" w:type="dxa"/>
            <w:noWrap/>
            <w:hideMark/>
          </w:tcPr>
          <w:p w14:paraId="35C4F1D6" w14:textId="7345674D" w:rsidR="00B43F3D" w:rsidRPr="00821123"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1103C">
              <w:t>$341</w:t>
            </w:r>
          </w:p>
        </w:tc>
        <w:tc>
          <w:tcPr>
            <w:tcW w:w="1152" w:type="dxa"/>
          </w:tcPr>
          <w:p w14:paraId="4FABFB33" w14:textId="4335A4C3"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07DDD2"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1A61D1E"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85F2BD6"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19292EF"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DC02A33" w14:textId="37A0274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FF1F2C" w14:textId="38BAC59C"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94"/>
            </w:r>
          </w:p>
        </w:tc>
        <w:tc>
          <w:tcPr>
            <w:tcW w:w="1440" w:type="dxa"/>
            <w:noWrap/>
            <w:hideMark/>
          </w:tcPr>
          <w:p w14:paraId="6C5B8312" w14:textId="4898DB40" w:rsidR="00B43F3D" w:rsidRPr="00821123"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1103C">
              <w:t>$4,590</w:t>
            </w:r>
          </w:p>
        </w:tc>
        <w:tc>
          <w:tcPr>
            <w:tcW w:w="1152" w:type="dxa"/>
          </w:tcPr>
          <w:p w14:paraId="76B614EC" w14:textId="7BFEA746"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E3AC869"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923A87E"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41665E"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610946F"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74320ABA" w14:textId="20DE04D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01FA64B" w14:textId="550E1982"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95"/>
            </w:r>
            <w:r w:rsidRPr="00821123">
              <w:rPr>
                <w:rFonts w:asciiTheme="majorHAnsi" w:eastAsia="Times New Roman" w:hAnsiTheme="majorHAnsi" w:cstheme="majorHAnsi"/>
                <w:b w:val="0"/>
                <w:bCs w:val="0"/>
                <w:sz w:val="20"/>
                <w:szCs w:val="20"/>
              </w:rPr>
              <w:t xml:space="preserve"> </w:t>
            </w:r>
          </w:p>
        </w:tc>
        <w:tc>
          <w:tcPr>
            <w:tcW w:w="1440" w:type="dxa"/>
            <w:noWrap/>
            <w:hideMark/>
          </w:tcPr>
          <w:p w14:paraId="793B54D3" w14:textId="2B1FFDD8" w:rsidR="00B43F3D" w:rsidRPr="00821123"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1103C">
              <w:t>$2,066</w:t>
            </w:r>
          </w:p>
        </w:tc>
        <w:tc>
          <w:tcPr>
            <w:tcW w:w="1152" w:type="dxa"/>
          </w:tcPr>
          <w:p w14:paraId="6CCA6F8B" w14:textId="736431D8"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83D23D"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161F4E4"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4D9F440"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6DAF30"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D306A5A" w14:textId="7AF5C93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D266F3" w14:textId="64279FAA"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96"/>
            </w:r>
            <w:r w:rsidRPr="00821123">
              <w:rPr>
                <w:rFonts w:asciiTheme="majorHAnsi" w:eastAsia="Times New Roman" w:hAnsiTheme="majorHAnsi" w:cstheme="majorHAnsi"/>
                <w:b w:val="0"/>
                <w:bCs w:val="0"/>
                <w:sz w:val="20"/>
                <w:szCs w:val="20"/>
              </w:rPr>
              <w:t xml:space="preserve"> </w:t>
            </w:r>
          </w:p>
        </w:tc>
        <w:tc>
          <w:tcPr>
            <w:tcW w:w="1440" w:type="dxa"/>
            <w:noWrap/>
            <w:hideMark/>
          </w:tcPr>
          <w:p w14:paraId="28C448FA" w14:textId="055A07E9" w:rsidR="00B43F3D" w:rsidRPr="00821123"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1103C">
              <w:t>$368</w:t>
            </w:r>
          </w:p>
        </w:tc>
        <w:tc>
          <w:tcPr>
            <w:tcW w:w="1152" w:type="dxa"/>
          </w:tcPr>
          <w:p w14:paraId="64CEE63E" w14:textId="65D930C4"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E57EA4B"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68AB272"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E04FD2A"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34A443"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FBEC82C" w14:textId="5AB9996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6CB5C5" w14:textId="763D8C1B"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97"/>
            </w:r>
          </w:p>
        </w:tc>
        <w:tc>
          <w:tcPr>
            <w:tcW w:w="1440" w:type="dxa"/>
            <w:noWrap/>
            <w:hideMark/>
          </w:tcPr>
          <w:p w14:paraId="06860D74" w14:textId="69EE3136" w:rsidR="00B43F3D" w:rsidRPr="00821123" w:rsidRDefault="006550F7" w:rsidP="00A743E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F0966">
              <w:t>$5,815</w:t>
            </w:r>
          </w:p>
        </w:tc>
        <w:tc>
          <w:tcPr>
            <w:tcW w:w="1152" w:type="dxa"/>
          </w:tcPr>
          <w:p w14:paraId="46AAB66C" w14:textId="5830AE70"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F17875"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71C45AE6"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29AE86F"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3E1394"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5EE9C33F" w14:textId="7515AE6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122031" w14:textId="77777777" w:rsidR="00B43F3D" w:rsidRPr="00821123" w:rsidRDefault="00B43F3D" w:rsidP="00CB4CF6">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Other</w:t>
            </w:r>
          </w:p>
        </w:tc>
        <w:tc>
          <w:tcPr>
            <w:tcW w:w="1440" w:type="dxa"/>
            <w:noWrap/>
            <w:hideMark/>
          </w:tcPr>
          <w:p w14:paraId="1369DA56" w14:textId="71E2CDF7" w:rsidR="00B43F3D" w:rsidRPr="00D0204D"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831E60">
              <w:rPr>
                <w:b/>
                <w:bCs/>
              </w:rPr>
              <w:t>$4,497</w:t>
            </w:r>
          </w:p>
        </w:tc>
        <w:tc>
          <w:tcPr>
            <w:tcW w:w="1152" w:type="dxa"/>
            <w:tcBorders>
              <w:right w:val="nil"/>
            </w:tcBorders>
          </w:tcPr>
          <w:p w14:paraId="48E0231A"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5241B94A"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DFBCD8B"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33F09B1"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5BD0A372"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F39DB" w:rsidRPr="00B43F3D" w14:paraId="74730864" w14:textId="15996DC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F435F5" w14:textId="426873D1" w:rsidR="00B43F3D" w:rsidRPr="00821123" w:rsidRDefault="00B43F3D" w:rsidP="00CB4CF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98"/>
            </w:r>
          </w:p>
        </w:tc>
        <w:tc>
          <w:tcPr>
            <w:tcW w:w="1440" w:type="dxa"/>
            <w:noWrap/>
            <w:hideMark/>
          </w:tcPr>
          <w:p w14:paraId="5BC6CB53" w14:textId="25046568" w:rsidR="00B43F3D" w:rsidRPr="00821123"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13A0D">
              <w:t>$4,497</w:t>
            </w:r>
          </w:p>
        </w:tc>
        <w:tc>
          <w:tcPr>
            <w:tcW w:w="1152" w:type="dxa"/>
          </w:tcPr>
          <w:p w14:paraId="228B0C81" w14:textId="5EA0D35B"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BDD01EA" w14:textId="77777777"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5D2DDA4" w14:textId="77777777"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A26368B" w14:textId="77777777"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A1478F4" w14:textId="77777777"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327016C2" w14:textId="0E4E6C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15CAFA" w14:textId="77777777" w:rsidR="00B43F3D" w:rsidRPr="00821123" w:rsidRDefault="00B43F3D" w:rsidP="00CB4CF6">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Public Safety</w:t>
            </w:r>
          </w:p>
        </w:tc>
        <w:tc>
          <w:tcPr>
            <w:tcW w:w="1440" w:type="dxa"/>
            <w:noWrap/>
            <w:hideMark/>
          </w:tcPr>
          <w:p w14:paraId="6B18D353" w14:textId="34B3172E" w:rsidR="00B43F3D" w:rsidRPr="00CB4CF6"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831E60">
              <w:rPr>
                <w:b/>
                <w:bCs/>
              </w:rPr>
              <w:t>$11,576</w:t>
            </w:r>
          </w:p>
        </w:tc>
        <w:tc>
          <w:tcPr>
            <w:tcW w:w="1152" w:type="dxa"/>
            <w:tcBorders>
              <w:right w:val="nil"/>
            </w:tcBorders>
          </w:tcPr>
          <w:p w14:paraId="7AB31113"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73F437AA"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22790696"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184A1FB2"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71ADECF1"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F39DB" w:rsidRPr="00B43F3D" w14:paraId="3C81B0A6" w14:textId="332B879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25D0D8" w14:textId="47EF34F4" w:rsidR="00B43F3D" w:rsidRPr="00821123" w:rsidRDefault="00B43F3D" w:rsidP="00CB4CF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99"/>
            </w:r>
          </w:p>
        </w:tc>
        <w:tc>
          <w:tcPr>
            <w:tcW w:w="1440" w:type="dxa"/>
            <w:noWrap/>
            <w:hideMark/>
          </w:tcPr>
          <w:p w14:paraId="72C9A311" w14:textId="558D15BA" w:rsidR="00B43F3D" w:rsidRPr="00821123"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C0971">
              <w:t>$4,191</w:t>
            </w:r>
          </w:p>
        </w:tc>
        <w:tc>
          <w:tcPr>
            <w:tcW w:w="1152" w:type="dxa"/>
          </w:tcPr>
          <w:p w14:paraId="4FB797C5" w14:textId="5AD92DA3"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2EA6A5" w14:textId="77777777"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9F23319" w14:textId="77777777"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D0A06D" w14:textId="77777777"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7FE419E" w14:textId="77777777"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300CEBB2" w14:textId="07EBA49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629251" w14:textId="5A9BD245" w:rsidR="00B43F3D" w:rsidRPr="00821123" w:rsidRDefault="00B43F3D" w:rsidP="00CB4CF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00"/>
            </w:r>
          </w:p>
        </w:tc>
        <w:tc>
          <w:tcPr>
            <w:tcW w:w="1440" w:type="dxa"/>
            <w:noWrap/>
            <w:hideMark/>
          </w:tcPr>
          <w:p w14:paraId="1E94083E" w14:textId="20876E7E" w:rsidR="00B43F3D" w:rsidRPr="00821123"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C0971">
              <w:t>$7,385</w:t>
            </w:r>
          </w:p>
        </w:tc>
        <w:tc>
          <w:tcPr>
            <w:tcW w:w="1152" w:type="dxa"/>
          </w:tcPr>
          <w:p w14:paraId="6E155116" w14:textId="58B8AF6A"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F1A5791"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BE7065A"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85AF81"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6170475"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66C58915" w14:textId="1695EDF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ABAD5D7" w14:textId="77777777" w:rsidR="00B43F3D" w:rsidRPr="00821123" w:rsidRDefault="00B43F3D" w:rsidP="00B1613D">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Transportation</w:t>
            </w:r>
          </w:p>
        </w:tc>
        <w:tc>
          <w:tcPr>
            <w:tcW w:w="1440" w:type="dxa"/>
            <w:noWrap/>
            <w:hideMark/>
          </w:tcPr>
          <w:p w14:paraId="6CAA9290" w14:textId="06A69D29" w:rsidR="00B43F3D" w:rsidRPr="00B1613D"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831E60">
              <w:rPr>
                <w:b/>
                <w:bCs/>
              </w:rPr>
              <w:t>$392,751</w:t>
            </w:r>
          </w:p>
        </w:tc>
        <w:tc>
          <w:tcPr>
            <w:tcW w:w="1152" w:type="dxa"/>
            <w:tcBorders>
              <w:right w:val="nil"/>
            </w:tcBorders>
          </w:tcPr>
          <w:p w14:paraId="6DD38466"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6EC7E9A8"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4BF7274F"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6DA3868C"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10D709FB"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A3DA9" w:rsidRPr="00B43F3D" w14:paraId="51B14414" w14:textId="038D40F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28E4B0" w14:textId="3BEF1AAB" w:rsidR="00B43F3D" w:rsidRPr="00821123" w:rsidRDefault="00B43F3D" w:rsidP="00B1613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01"/>
            </w:r>
          </w:p>
        </w:tc>
        <w:tc>
          <w:tcPr>
            <w:tcW w:w="1440" w:type="dxa"/>
            <w:noWrap/>
            <w:hideMark/>
          </w:tcPr>
          <w:p w14:paraId="12DA09A9" w14:textId="40E7E903" w:rsidR="00B43F3D" w:rsidRPr="00821123"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66495F">
              <w:t>$231,448</w:t>
            </w:r>
          </w:p>
        </w:tc>
        <w:tc>
          <w:tcPr>
            <w:tcW w:w="1152" w:type="dxa"/>
          </w:tcPr>
          <w:p w14:paraId="623DA840" w14:textId="402E503F"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E0D43B" w14:textId="77777777"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A16A57F" w14:textId="77777777"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968FED" w14:textId="77777777"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D023E76" w14:textId="77777777"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17B659DF" w14:textId="2D85687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8D8923" w14:textId="6571C0DC" w:rsidR="00B43F3D" w:rsidRPr="00821123" w:rsidRDefault="00B43F3D" w:rsidP="00B1613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02"/>
            </w:r>
          </w:p>
        </w:tc>
        <w:tc>
          <w:tcPr>
            <w:tcW w:w="1440" w:type="dxa"/>
            <w:noWrap/>
            <w:hideMark/>
          </w:tcPr>
          <w:p w14:paraId="08D2BD57" w14:textId="1BE2FDFF" w:rsidR="00B43F3D" w:rsidRPr="00821123"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6495F">
              <w:t>$21,789</w:t>
            </w:r>
          </w:p>
        </w:tc>
        <w:tc>
          <w:tcPr>
            <w:tcW w:w="1152" w:type="dxa"/>
          </w:tcPr>
          <w:p w14:paraId="0AF61D09" w14:textId="4BC95974"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EFC62B"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D872A6"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A78D1A"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0583F4"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523590F5" w14:textId="0870419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27A61" w14:textId="6E91BE45" w:rsidR="00B43F3D" w:rsidRPr="00821123" w:rsidRDefault="00B43F3D" w:rsidP="00B1613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03"/>
            </w:r>
          </w:p>
        </w:tc>
        <w:tc>
          <w:tcPr>
            <w:tcW w:w="1440" w:type="dxa"/>
            <w:noWrap/>
            <w:hideMark/>
          </w:tcPr>
          <w:p w14:paraId="793DC82E" w14:textId="6E36D44F" w:rsidR="00B43F3D" w:rsidRPr="00821123"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66495F">
              <w:t>$139,514</w:t>
            </w:r>
          </w:p>
        </w:tc>
        <w:tc>
          <w:tcPr>
            <w:tcW w:w="1152" w:type="dxa"/>
          </w:tcPr>
          <w:p w14:paraId="4086B644" w14:textId="06798572"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C15312" w14:textId="77777777"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9B5BD9C" w14:textId="77777777"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0C5291A" w14:textId="77777777"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59049A4" w14:textId="77777777"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0C8ECFCA" w14:textId="77777777" w:rsidR="00307E8C" w:rsidRDefault="00307E8C">
      <w:r>
        <w:rPr>
          <w:b/>
          <w:bCs/>
        </w:rPr>
        <w:br w:type="page"/>
      </w:r>
    </w:p>
    <w:tbl>
      <w:tblPr>
        <w:tblStyle w:val="GridTable2-Accent6"/>
        <w:tblW w:w="1287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5670"/>
        <w:gridCol w:w="1440"/>
        <w:gridCol w:w="1152"/>
        <w:gridCol w:w="1008"/>
        <w:gridCol w:w="1296"/>
        <w:gridCol w:w="1152"/>
        <w:gridCol w:w="1152"/>
      </w:tblGrid>
      <w:tr w:rsidR="005F39DB" w:rsidRPr="00B43F3D" w14:paraId="048D2104" w14:textId="4E763478" w:rsidTr="00A60487">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C06F7C5" w14:textId="0CE01B95" w:rsidR="00B43F3D" w:rsidRPr="00821123" w:rsidRDefault="00B43F3D" w:rsidP="00F63EF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lastRenderedPageBreak/>
              <w:t>Unemployment Relief</w:t>
            </w:r>
            <w:r>
              <w:rPr>
                <w:rStyle w:val="FootnoteReference"/>
                <w:rFonts w:asciiTheme="majorHAnsi" w:eastAsia="Times New Roman" w:hAnsiTheme="majorHAnsi" w:cstheme="majorHAnsi"/>
                <w:sz w:val="20"/>
                <w:szCs w:val="20"/>
              </w:rPr>
              <w:footnoteReference w:id="8"/>
            </w:r>
          </w:p>
        </w:tc>
        <w:tc>
          <w:tcPr>
            <w:tcW w:w="1440" w:type="dxa"/>
            <w:noWrap/>
            <w:hideMark/>
          </w:tcPr>
          <w:p w14:paraId="625C2891" w14:textId="487BCF23" w:rsidR="00B43F3D" w:rsidRPr="00B23CE7" w:rsidRDefault="006550F7" w:rsidP="00F63EF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0"/>
                <w:szCs w:val="20"/>
              </w:rPr>
            </w:pPr>
            <w:r w:rsidRPr="00B23CE7">
              <w:rPr>
                <w:b w:val="0"/>
              </w:rPr>
              <w:t>$3,929,403</w:t>
            </w:r>
          </w:p>
        </w:tc>
        <w:tc>
          <w:tcPr>
            <w:tcW w:w="1152" w:type="dxa"/>
          </w:tcPr>
          <w:p w14:paraId="5E577849" w14:textId="77777777" w:rsidR="00B43F3D" w:rsidRPr="00831E60" w:rsidRDefault="00B43F3D" w:rsidP="00F63EFE">
            <w:pPr>
              <w:spacing w:before="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val="0"/>
              </w:rPr>
            </w:pPr>
          </w:p>
        </w:tc>
        <w:tc>
          <w:tcPr>
            <w:tcW w:w="1008" w:type="dxa"/>
          </w:tcPr>
          <w:p w14:paraId="55A069C9" w14:textId="77777777" w:rsidR="00B43F3D" w:rsidRPr="00831E60" w:rsidRDefault="00B43F3D" w:rsidP="00F63EFE">
            <w:pPr>
              <w:spacing w:before="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val="0"/>
              </w:rPr>
            </w:pPr>
          </w:p>
        </w:tc>
        <w:tc>
          <w:tcPr>
            <w:tcW w:w="1296" w:type="dxa"/>
          </w:tcPr>
          <w:p w14:paraId="24BA5C3D" w14:textId="77777777" w:rsidR="00B43F3D" w:rsidRPr="00831E60" w:rsidRDefault="00B43F3D" w:rsidP="00F63EFE">
            <w:pPr>
              <w:spacing w:before="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val="0"/>
              </w:rPr>
            </w:pPr>
          </w:p>
        </w:tc>
        <w:tc>
          <w:tcPr>
            <w:tcW w:w="1152" w:type="dxa"/>
          </w:tcPr>
          <w:p w14:paraId="3CE05895" w14:textId="77777777" w:rsidR="00B43F3D" w:rsidRPr="00831E60" w:rsidRDefault="00B43F3D" w:rsidP="00F63EFE">
            <w:pPr>
              <w:spacing w:before="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val="0"/>
              </w:rPr>
            </w:pPr>
          </w:p>
        </w:tc>
        <w:tc>
          <w:tcPr>
            <w:tcW w:w="1152" w:type="dxa"/>
          </w:tcPr>
          <w:p w14:paraId="27C7BC48" w14:textId="77777777" w:rsidR="00B43F3D" w:rsidRPr="00831E60" w:rsidRDefault="00B43F3D" w:rsidP="00F63EFE">
            <w:pPr>
              <w:spacing w:before="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val="0"/>
              </w:rPr>
            </w:pPr>
          </w:p>
        </w:tc>
      </w:tr>
      <w:tr w:rsidR="00FA3DA9" w:rsidRPr="00B43F3D" w14:paraId="21E4B659" w14:textId="2DC37A7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383DDE" w14:textId="77C73384" w:rsidR="00B43F3D" w:rsidRPr="00821123" w:rsidRDefault="00B43F3D" w:rsidP="00F63EF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Dislocated Worker National Reserve</w:t>
            </w:r>
            <w:r>
              <w:rPr>
                <w:rStyle w:val="EndnoteReference"/>
                <w:rFonts w:asciiTheme="majorHAnsi" w:eastAsia="Times New Roman" w:hAnsiTheme="majorHAnsi" w:cstheme="majorHAnsi"/>
                <w:b w:val="0"/>
                <w:bCs w:val="0"/>
                <w:sz w:val="20"/>
                <w:szCs w:val="20"/>
              </w:rPr>
              <w:endnoteReference w:id="104"/>
            </w:r>
            <w:r w:rsidRPr="00821123">
              <w:rPr>
                <w:rFonts w:asciiTheme="majorHAnsi" w:eastAsia="Times New Roman" w:hAnsiTheme="majorHAnsi" w:cstheme="majorHAnsi"/>
                <w:b w:val="0"/>
                <w:bCs w:val="0"/>
                <w:sz w:val="20"/>
                <w:szCs w:val="20"/>
              </w:rPr>
              <w:t xml:space="preserve"> </w:t>
            </w:r>
          </w:p>
        </w:tc>
        <w:tc>
          <w:tcPr>
            <w:tcW w:w="1440" w:type="dxa"/>
            <w:noWrap/>
            <w:hideMark/>
          </w:tcPr>
          <w:p w14:paraId="49AA35F4" w14:textId="50C6560B" w:rsidR="00B43F3D" w:rsidRPr="00821123"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26B1">
              <w:t>$7,508</w:t>
            </w:r>
          </w:p>
        </w:tc>
        <w:tc>
          <w:tcPr>
            <w:tcW w:w="1152" w:type="dxa"/>
          </w:tcPr>
          <w:p w14:paraId="6D8A38E3" w14:textId="7F0112C5"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960107D"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CCC58EC"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A21AB2"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3E5357"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F39DB" w:rsidRPr="00B43F3D" w14:paraId="1E371A68" w14:textId="625F4F9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E342C9A" w14:textId="0222C0A6" w:rsidR="00B43F3D" w:rsidRPr="00821123" w:rsidRDefault="00B43F3D" w:rsidP="00F63EF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05"/>
            </w:r>
          </w:p>
        </w:tc>
        <w:tc>
          <w:tcPr>
            <w:tcW w:w="1440" w:type="dxa"/>
            <w:noWrap/>
            <w:hideMark/>
          </w:tcPr>
          <w:p w14:paraId="129FF999" w14:textId="63DFC626" w:rsidR="00B43F3D" w:rsidRPr="00821123" w:rsidRDefault="006550F7" w:rsidP="00F63EF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F0966">
              <w:t>$2,660,594</w:t>
            </w:r>
          </w:p>
        </w:tc>
        <w:tc>
          <w:tcPr>
            <w:tcW w:w="1152" w:type="dxa"/>
          </w:tcPr>
          <w:p w14:paraId="3FECA4E6" w14:textId="6739FDC9"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E9D2A9C"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B4F940"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D2F77C"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D7D278C"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00436D" w:rsidRPr="00B43F3D" w14:paraId="5D869BA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2EAFDBC" w14:textId="2E7444BB" w:rsidR="00B43F3D" w:rsidRPr="00831E60" w:rsidRDefault="00B43F3D" w:rsidP="00F63EF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sz w:val="20"/>
                <w:szCs w:val="20"/>
              </w:rPr>
              <w:t>Federal Pandemic Unemployment Compensation Implementation Administrative Grants</w:t>
            </w:r>
            <w:r w:rsidR="00254B29">
              <w:rPr>
                <w:rStyle w:val="EndnoteReference"/>
                <w:rFonts w:asciiTheme="majorHAnsi" w:eastAsia="Times New Roman" w:hAnsiTheme="majorHAnsi" w:cstheme="majorHAnsi"/>
                <w:b w:val="0"/>
                <w:bCs w:val="0"/>
                <w:sz w:val="20"/>
                <w:szCs w:val="20"/>
              </w:rPr>
              <w:endnoteReference w:id="106"/>
            </w:r>
          </w:p>
        </w:tc>
        <w:tc>
          <w:tcPr>
            <w:tcW w:w="1440" w:type="dxa"/>
            <w:noWrap/>
          </w:tcPr>
          <w:p w14:paraId="7C14EDA2" w14:textId="1AC19E10" w:rsidR="00B43F3D" w:rsidRPr="00821123"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26B1">
              <w:t>$154</w:t>
            </w:r>
          </w:p>
        </w:tc>
        <w:tc>
          <w:tcPr>
            <w:tcW w:w="1152" w:type="dxa"/>
          </w:tcPr>
          <w:p w14:paraId="49ED65F9" w14:textId="0EF3E86B" w:rsidR="00B43F3D" w:rsidRPr="00831E60" w:rsidRDefault="00700CB8" w:rsidP="00F63EF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336DE0B1"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51BAF9"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7E9FAC"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FC7E50"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550F7" w:rsidRPr="00B43F3D" w14:paraId="71C0648F"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4A38A11" w14:textId="64EC9567" w:rsidR="006550F7" w:rsidRPr="00E80B27" w:rsidRDefault="006550F7" w:rsidP="006550F7">
            <w:pPr>
              <w:spacing w:before="0"/>
              <w:ind w:firstLineChars="100" w:firstLine="200"/>
              <w:rPr>
                <w:rFonts w:asciiTheme="majorHAnsi" w:eastAsia="Times New Roman" w:hAnsiTheme="majorHAnsi" w:cstheme="majorHAnsi"/>
                <w:b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sidR="005844FB">
              <w:rPr>
                <w:rStyle w:val="EndnoteReference"/>
                <w:rFonts w:asciiTheme="majorHAnsi" w:eastAsia="Times New Roman" w:hAnsiTheme="majorHAnsi" w:cstheme="majorHAnsi"/>
                <w:b w:val="0"/>
                <w:sz w:val="20"/>
                <w:szCs w:val="20"/>
              </w:rPr>
              <w:endnoteReference w:id="107"/>
            </w:r>
          </w:p>
        </w:tc>
        <w:tc>
          <w:tcPr>
            <w:tcW w:w="1440" w:type="dxa"/>
            <w:noWrap/>
          </w:tcPr>
          <w:p w14:paraId="20F491AF" w14:textId="7C460B67" w:rsidR="006550F7" w:rsidRPr="00A026B1" w:rsidRDefault="006550F7" w:rsidP="006550F7">
            <w:pPr>
              <w:spacing w:before="0"/>
              <w:jc w:val="right"/>
              <w:cnfStyle w:val="000000000000" w:firstRow="0" w:lastRow="0" w:firstColumn="0" w:lastColumn="0" w:oddVBand="0" w:evenVBand="0" w:oddHBand="0" w:evenHBand="0" w:firstRowFirstColumn="0" w:firstRowLastColumn="0" w:lastRowFirstColumn="0" w:lastRowLastColumn="0"/>
            </w:pPr>
            <w:r w:rsidRPr="001F0966">
              <w:t>$11</w:t>
            </w:r>
          </w:p>
        </w:tc>
        <w:tc>
          <w:tcPr>
            <w:tcW w:w="1152" w:type="dxa"/>
          </w:tcPr>
          <w:p w14:paraId="6185A271" w14:textId="21A58470" w:rsidR="006550F7" w:rsidRPr="00831E60" w:rsidRDefault="00BF0BD7" w:rsidP="006550F7">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5EB5A7E9" w14:textId="77777777" w:rsidR="006550F7" w:rsidRPr="00831E60" w:rsidRDefault="006550F7" w:rsidP="006550F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9F76DD5" w14:textId="77777777" w:rsidR="006550F7" w:rsidRPr="00831E60" w:rsidRDefault="006550F7" w:rsidP="006550F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43D7C91" w14:textId="77777777" w:rsidR="006550F7" w:rsidRPr="00831E60" w:rsidRDefault="006550F7" w:rsidP="006550F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5E087A3" w14:textId="77777777" w:rsidR="006550F7" w:rsidRPr="00831E60" w:rsidRDefault="006550F7" w:rsidP="006550F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18238DA8" w14:textId="08967F7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2FCC79F" w14:textId="43357C78" w:rsidR="00B43F3D" w:rsidRPr="00821123" w:rsidRDefault="00B43F3D" w:rsidP="00F63EF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Emergency Unemployment Compensation (PEUC)</w:t>
            </w:r>
            <w:r>
              <w:rPr>
                <w:rStyle w:val="EndnoteReference"/>
                <w:rFonts w:asciiTheme="majorHAnsi" w:eastAsia="Times New Roman" w:hAnsiTheme="majorHAnsi" w:cstheme="majorHAnsi"/>
                <w:b w:val="0"/>
                <w:bCs w:val="0"/>
                <w:sz w:val="20"/>
                <w:szCs w:val="20"/>
              </w:rPr>
              <w:endnoteReference w:id="108"/>
            </w:r>
          </w:p>
        </w:tc>
        <w:tc>
          <w:tcPr>
            <w:tcW w:w="1440" w:type="dxa"/>
            <w:noWrap/>
            <w:hideMark/>
          </w:tcPr>
          <w:p w14:paraId="7682EF4E" w14:textId="0C880F02" w:rsidR="00B43F3D" w:rsidRPr="00821123" w:rsidRDefault="006550F7" w:rsidP="00F63EF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F0966">
              <w:t>$32,189</w:t>
            </w:r>
          </w:p>
        </w:tc>
        <w:tc>
          <w:tcPr>
            <w:tcW w:w="1152" w:type="dxa"/>
          </w:tcPr>
          <w:p w14:paraId="1D88D84F" w14:textId="36C9E95A"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5189584"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3D53EFE"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D4B0E57"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0A43EC4"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737B3E78"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3EAD533" w14:textId="2FE60B25" w:rsidR="00B43F3D" w:rsidRPr="00831E60" w:rsidRDefault="00B43F3D" w:rsidP="00831E60">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sz w:val="20"/>
                <w:szCs w:val="20"/>
              </w:rPr>
              <w:t>Pandemic Emergency Unemployment Compensation Implementation Grants</w:t>
            </w:r>
            <w:r w:rsidR="004A79F0">
              <w:rPr>
                <w:rStyle w:val="EndnoteReference"/>
                <w:rFonts w:asciiTheme="majorHAnsi" w:eastAsia="Times New Roman" w:hAnsiTheme="majorHAnsi" w:cstheme="majorHAnsi"/>
                <w:b w:val="0"/>
                <w:bCs w:val="0"/>
                <w:sz w:val="20"/>
                <w:szCs w:val="20"/>
              </w:rPr>
              <w:endnoteReference w:id="109"/>
            </w:r>
          </w:p>
        </w:tc>
        <w:tc>
          <w:tcPr>
            <w:tcW w:w="1440" w:type="dxa"/>
            <w:noWrap/>
          </w:tcPr>
          <w:p w14:paraId="2301EA9C" w14:textId="5AB465DD" w:rsidR="00B43F3D" w:rsidRPr="00821123"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26B1">
              <w:t>$192</w:t>
            </w:r>
          </w:p>
        </w:tc>
        <w:tc>
          <w:tcPr>
            <w:tcW w:w="1152" w:type="dxa"/>
          </w:tcPr>
          <w:p w14:paraId="1B92176D" w14:textId="42A61E91" w:rsidR="00B43F3D" w:rsidRPr="00831E60" w:rsidRDefault="008058DC" w:rsidP="00F63EF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4E995F47"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CE906D9"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B8ADCA"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E7FAF77"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0A2BBC74" w14:textId="1649775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6FE257F" w14:textId="542A9043" w:rsidR="00B43F3D" w:rsidRPr="00821123" w:rsidRDefault="00B43F3D" w:rsidP="00F63EF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Unemployment Assistance (PUA) Payments</w:t>
            </w:r>
            <w:r>
              <w:rPr>
                <w:rStyle w:val="EndnoteReference"/>
                <w:rFonts w:asciiTheme="majorHAnsi" w:eastAsia="Times New Roman" w:hAnsiTheme="majorHAnsi" w:cstheme="majorHAnsi"/>
                <w:b w:val="0"/>
                <w:bCs w:val="0"/>
                <w:sz w:val="20"/>
                <w:szCs w:val="20"/>
              </w:rPr>
              <w:endnoteReference w:id="110"/>
            </w:r>
          </w:p>
        </w:tc>
        <w:tc>
          <w:tcPr>
            <w:tcW w:w="1440" w:type="dxa"/>
            <w:noWrap/>
            <w:hideMark/>
          </w:tcPr>
          <w:p w14:paraId="7EF14D34" w14:textId="55B4BA95" w:rsidR="00B43F3D" w:rsidRPr="00821123" w:rsidRDefault="006550F7" w:rsidP="00F63EF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F0966">
              <w:t>$423,445</w:t>
            </w:r>
          </w:p>
        </w:tc>
        <w:tc>
          <w:tcPr>
            <w:tcW w:w="1152" w:type="dxa"/>
          </w:tcPr>
          <w:p w14:paraId="6FB01234" w14:textId="7B09F9A8"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F997C39"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A241288"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14C5F90"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B7315F3"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3CC4D63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294CFF41" w14:textId="687FB240" w:rsidR="00B43F3D" w:rsidRPr="00831E60" w:rsidRDefault="00B43F3D" w:rsidP="00F63EF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sz w:val="20"/>
                <w:szCs w:val="20"/>
              </w:rPr>
              <w:t>Pandemic Unemployment Assistance (PUA)/FPUC Payments</w:t>
            </w:r>
            <w:r w:rsidR="00DE63BC">
              <w:rPr>
                <w:rStyle w:val="EndnoteReference"/>
                <w:rFonts w:asciiTheme="majorHAnsi" w:eastAsia="Times New Roman" w:hAnsiTheme="majorHAnsi" w:cstheme="majorHAnsi"/>
                <w:b w:val="0"/>
                <w:bCs w:val="0"/>
                <w:sz w:val="20"/>
                <w:szCs w:val="20"/>
              </w:rPr>
              <w:endnoteReference w:id="111"/>
            </w:r>
          </w:p>
        </w:tc>
        <w:tc>
          <w:tcPr>
            <w:tcW w:w="1440" w:type="dxa"/>
            <w:noWrap/>
          </w:tcPr>
          <w:p w14:paraId="09E923AD" w14:textId="1166C42B" w:rsidR="00B43F3D" w:rsidRPr="00821123" w:rsidRDefault="006550F7" w:rsidP="00F63EF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F0966">
              <w:t>$792,830</w:t>
            </w:r>
          </w:p>
        </w:tc>
        <w:tc>
          <w:tcPr>
            <w:tcW w:w="1152" w:type="dxa"/>
          </w:tcPr>
          <w:p w14:paraId="500A6D20" w14:textId="75CE2E02" w:rsidR="00B43F3D" w:rsidRPr="00831E60" w:rsidRDefault="008058DC" w:rsidP="00F63EF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3B095731"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062C239"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7C1F33B"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8BAAE7D"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3BD2DF3F"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25CE0807" w14:textId="7F0C6B1B" w:rsidR="00D0204D" w:rsidRPr="00831E60" w:rsidRDefault="00D0204D" w:rsidP="00D0204D">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sz w:val="20"/>
                <w:szCs w:val="20"/>
              </w:rPr>
              <w:t>Pandemic Unemployment Assistance Grants</w:t>
            </w:r>
            <w:r>
              <w:rPr>
                <w:rStyle w:val="EndnoteReference"/>
                <w:rFonts w:asciiTheme="majorHAnsi" w:eastAsia="Times New Roman" w:hAnsiTheme="majorHAnsi" w:cstheme="majorHAnsi"/>
                <w:b w:val="0"/>
                <w:bCs w:val="0"/>
                <w:sz w:val="20"/>
                <w:szCs w:val="20"/>
              </w:rPr>
              <w:endnoteReference w:id="112"/>
            </w:r>
          </w:p>
        </w:tc>
        <w:tc>
          <w:tcPr>
            <w:tcW w:w="1440" w:type="dxa"/>
            <w:noWrap/>
          </w:tcPr>
          <w:p w14:paraId="6C16AF36" w14:textId="054246CD" w:rsidR="00D0204D" w:rsidRPr="00821123" w:rsidRDefault="00D0204D"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E139B">
              <w:t>$</w:t>
            </w:r>
            <w:r w:rsidR="005472DC">
              <w:t>1,8</w:t>
            </w:r>
            <w:r w:rsidRPr="008E139B">
              <w:t>00</w:t>
            </w:r>
          </w:p>
        </w:tc>
        <w:tc>
          <w:tcPr>
            <w:tcW w:w="1152" w:type="dxa"/>
          </w:tcPr>
          <w:p w14:paraId="3D4C8D13" w14:textId="79EF8BAC" w:rsidR="00D0204D" w:rsidRPr="00831E60" w:rsidRDefault="00D0204D" w:rsidP="00D0204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Borders>
              <w:bottom w:val="single" w:sz="2" w:space="0" w:color="CDD0CE" w:themeColor="accent6" w:themeTint="99"/>
            </w:tcBorders>
          </w:tcPr>
          <w:p w14:paraId="3CCCDF74" w14:textId="77777777" w:rsidR="00D0204D" w:rsidRPr="00831E60" w:rsidRDefault="00D0204D" w:rsidP="00D0204D">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Borders>
              <w:bottom w:val="single" w:sz="2" w:space="0" w:color="CDD0CE" w:themeColor="accent6" w:themeTint="99"/>
            </w:tcBorders>
          </w:tcPr>
          <w:p w14:paraId="1AA53EE8" w14:textId="77777777" w:rsidR="00D0204D" w:rsidRPr="00831E60" w:rsidRDefault="00D0204D" w:rsidP="00D0204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06B14FC" w14:textId="77777777" w:rsidR="00D0204D" w:rsidRPr="00831E60" w:rsidRDefault="00D0204D" w:rsidP="00D0204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E303E4D" w14:textId="77777777" w:rsidR="00D0204D" w:rsidRPr="00831E60" w:rsidRDefault="00D0204D" w:rsidP="00D0204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7E696E7F" w14:textId="6812899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B2CD5A7" w14:textId="43B93D60" w:rsidR="00D0204D" w:rsidRPr="00821123" w:rsidRDefault="00D0204D" w:rsidP="00D0204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13"/>
            </w:r>
          </w:p>
        </w:tc>
        <w:tc>
          <w:tcPr>
            <w:tcW w:w="1440" w:type="dxa"/>
            <w:noWrap/>
            <w:hideMark/>
          </w:tcPr>
          <w:p w14:paraId="720D2C4D" w14:textId="5AA2ECD4" w:rsidR="00D0204D" w:rsidRPr="00821123" w:rsidRDefault="00D0204D"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E139B">
              <w:t>$10,680</w:t>
            </w:r>
          </w:p>
        </w:tc>
        <w:tc>
          <w:tcPr>
            <w:tcW w:w="1152" w:type="dxa"/>
          </w:tcPr>
          <w:p w14:paraId="6F70ACE7" w14:textId="77777777" w:rsidR="00D0204D" w:rsidRPr="00831E60" w:rsidRDefault="00D0204D" w:rsidP="00D0204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F4B0B96" w14:textId="755C3813" w:rsidR="00D0204D" w:rsidRPr="00831E60" w:rsidRDefault="00D0204D" w:rsidP="00D0204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72411C06" w14:textId="77777777" w:rsidR="00D0204D" w:rsidRPr="00831E60" w:rsidRDefault="00D0204D" w:rsidP="00D0204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0516D6E" w14:textId="77777777" w:rsidR="00D0204D" w:rsidRPr="00831E60" w:rsidRDefault="00D0204D" w:rsidP="00D0204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2A35E5D0" w14:textId="77777777" w:rsidR="00D0204D" w:rsidRPr="00831E60" w:rsidRDefault="00D0204D" w:rsidP="00D0204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4E3D4C2A" w14:textId="2A931BC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DC0E6F6" w14:textId="2CD9491C" w:rsidR="00B43F3D" w:rsidRPr="00821123" w:rsidRDefault="00B43F3D" w:rsidP="00050441">
            <w:pPr>
              <w:spacing w:before="0"/>
              <w:jc w:val="right"/>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40" w:type="dxa"/>
            <w:noWrap/>
            <w:hideMark/>
          </w:tcPr>
          <w:p w14:paraId="5C6949B3" w14:textId="1C094872" w:rsidR="00B43F3D" w:rsidRPr="00821123" w:rsidRDefault="00B43F3D"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B23CE7">
              <w:rPr>
                <w:b/>
              </w:rPr>
              <w:t>$18,</w:t>
            </w:r>
            <w:r w:rsidR="006550F7" w:rsidRPr="00B23CE7">
              <w:rPr>
                <w:b/>
                <w:bCs/>
              </w:rPr>
              <w:t>425,395</w:t>
            </w:r>
          </w:p>
        </w:tc>
        <w:tc>
          <w:tcPr>
            <w:tcW w:w="1152" w:type="dxa"/>
            <w:tcBorders>
              <w:right w:val="nil"/>
            </w:tcBorders>
          </w:tcPr>
          <w:p w14:paraId="1FABA8FC" w14:textId="77777777" w:rsidR="00B43F3D" w:rsidRPr="00831E60" w:rsidRDefault="00B43F3D" w:rsidP="008B711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4CA25612" w14:textId="77777777" w:rsidR="00B43F3D" w:rsidRPr="00831E60" w:rsidRDefault="00B43F3D" w:rsidP="008B711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412EBE8" w14:textId="77777777" w:rsidR="00B43F3D" w:rsidRPr="00831E60" w:rsidRDefault="00B43F3D" w:rsidP="008B711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F5AEABF" w14:textId="77777777" w:rsidR="00B43F3D" w:rsidRPr="00831E60" w:rsidRDefault="00B43F3D" w:rsidP="008B711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689CCDD2" w14:textId="77777777" w:rsidR="00B43F3D" w:rsidRPr="00831E60" w:rsidRDefault="00B43F3D" w:rsidP="008B711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bl>
    <w:p w14:paraId="331B8C45" w14:textId="77777777" w:rsidR="00890668" w:rsidRDefault="00890668" w:rsidP="00BC3A33"/>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A9FAA" w14:textId="77777777" w:rsidR="008412C3" w:rsidRDefault="008412C3" w:rsidP="00731560">
      <w:r>
        <w:separator/>
      </w:r>
    </w:p>
  </w:endnote>
  <w:endnote w:type="continuationSeparator" w:id="0">
    <w:p w14:paraId="09D3B0BB" w14:textId="77777777" w:rsidR="008412C3" w:rsidRDefault="008412C3" w:rsidP="00731560">
      <w:r>
        <w:continuationSeparator/>
      </w:r>
    </w:p>
  </w:endnote>
  <w:endnote w:type="continuationNotice" w:id="1">
    <w:p w14:paraId="530783E3" w14:textId="77777777" w:rsidR="008412C3" w:rsidRDefault="008412C3">
      <w:pPr>
        <w:spacing w:before="0" w:after="0"/>
      </w:pPr>
    </w:p>
  </w:endnote>
  <w:endnote w:id="2">
    <w:p w14:paraId="5AC85F8C" w14:textId="4002451F" w:rsidR="00675FC0" w:rsidRDefault="00675FC0">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221C05CE" w:rsidR="00F57089" w:rsidRDefault="00F57089">
      <w:pPr>
        <w:pStyle w:val="EndnoteText"/>
      </w:pPr>
      <w:r w:rsidRPr="00DA5F37">
        <w:rPr>
          <w:rStyle w:val="EndnoteReference"/>
        </w:rPr>
        <w:endnoteRef/>
      </w:r>
      <w:r w:rsidRPr="00DA5F37">
        <w:t xml:space="preserve"> Informa</w:t>
      </w:r>
      <w:r w:rsidR="00E76DD4" w:rsidRPr="00DA5F37">
        <w:t xml:space="preserve">tion from the </w:t>
      </w:r>
      <w:r w:rsidRPr="00DA5F37">
        <w:t>Governor’s Finance Office</w:t>
      </w:r>
    </w:p>
  </w:endnote>
  <w:endnote w:id="4">
    <w:p w14:paraId="562C2963" w14:textId="4888D776" w:rsidR="00A21DE2" w:rsidRDefault="00A21DE2">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A21DE2" w:rsidRDefault="00A21DE2">
      <w:pPr>
        <w:pStyle w:val="EndnoteText"/>
      </w:pPr>
      <w:r>
        <w:rPr>
          <w:rStyle w:val="EndnoteReference"/>
        </w:rPr>
        <w:endnoteRef/>
      </w:r>
      <w:r>
        <w:t xml:space="preserve"> </w:t>
      </w:r>
      <w:hyperlink r:id="rId3" w:history="1">
        <w:r w:rsidR="007575E3" w:rsidRPr="005273B8">
          <w:rPr>
            <w:rStyle w:val="Hyperlink"/>
          </w:rPr>
          <w:t>https://pgwest.blob.core.windows.net/lasvegas/Meetings/640/Packet_20200707160751579.pdf?sv=2017-04-17&amp;sr=b&amp;sig=Yx7UWKtdfIxzgLi0y1c%2BfPWateYmCuP1GCCrBIyrioU%3D&amp;st=2020-07-30T18%3A05%3A11Z&amp;se=2020-08-01T18%3A05%3A11Z&amp;sp=r</w:t>
        </w:r>
      </w:hyperlink>
      <w:r w:rsidR="007575E3">
        <w:t>, p. 183</w:t>
      </w:r>
      <w:r w:rsidR="00A56483">
        <w:t xml:space="preserve">; </w:t>
      </w:r>
      <w:hyperlink r:id="rId4" w:history="1">
        <w:r w:rsidR="00201B52" w:rsidRPr="005273B8">
          <w:rPr>
            <w:rStyle w:val="Hyperlink"/>
          </w:rPr>
          <w:t>https://www.lasvegasnevada.gov/News/Blog/Detail/reopening-resources-for-businesses</w:t>
        </w:r>
      </w:hyperlink>
      <w:r w:rsidR="00201B52">
        <w:t xml:space="preserve"> </w:t>
      </w:r>
      <w:r w:rsidR="00A56483">
        <w:t xml:space="preserve"> </w:t>
      </w:r>
    </w:p>
  </w:endnote>
  <w:endnote w:id="6">
    <w:p w14:paraId="6A6CEAF0" w14:textId="663AFAFA" w:rsidR="00B43F3D" w:rsidRDefault="00B43F3D" w:rsidP="00EF6884">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B43F3D" w:rsidRDefault="00B43F3D" w:rsidP="00EF6884">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3942281D" w14:textId="4ACBB691" w:rsidR="00B43F3D" w:rsidRDefault="00B43F3D">
      <w:pPr>
        <w:pStyle w:val="EndnoteText"/>
      </w:pPr>
      <w:r>
        <w:rPr>
          <w:rStyle w:val="EndnoteReference"/>
        </w:rPr>
        <w:endnoteRef/>
      </w:r>
      <w:r>
        <w:t xml:space="preserve"> </w:t>
      </w:r>
      <w:hyperlink r:id="rId7" w:history="1">
        <w:r w:rsidRPr="00C74CF4">
          <w:rPr>
            <w:rStyle w:val="Hyperlink"/>
          </w:rPr>
          <w:t>https://www.neh.gov/sites/default/files/inline-files/NEH%20CARES%20grants%20June%202020_0.pdf</w:t>
        </w:r>
      </w:hyperlink>
      <w:r w:rsidRPr="005F4B71">
        <w:t xml:space="preserve">; </w:t>
      </w:r>
      <w:hyperlink r:id="rId8" w:history="1">
        <w:r w:rsidRPr="00C74CF4">
          <w:rPr>
            <w:rStyle w:val="Hyperlink"/>
          </w:rPr>
          <w:t>https://www.neh.gov/sites/default/files/inline-files/CARES%20Act%20funding%20to%20state%20humanities%20councils.pdf</w:t>
        </w:r>
      </w:hyperlink>
      <w:r>
        <w:t xml:space="preserve"> </w:t>
      </w:r>
    </w:p>
  </w:endnote>
  <w:endnote w:id="9">
    <w:p w14:paraId="29F8DBD0" w14:textId="0BAAB6C8" w:rsidR="00B43F3D" w:rsidRDefault="00B43F3D" w:rsidP="00EF6884">
      <w:pPr>
        <w:pStyle w:val="EndnoteText"/>
      </w:pPr>
      <w:r>
        <w:rPr>
          <w:rStyle w:val="EndnoteReference"/>
        </w:rPr>
        <w:endnoteRef/>
      </w:r>
      <w:r>
        <w:t xml:space="preserve"> </w:t>
      </w:r>
      <w:hyperlink r:id="rId9" w:history="1">
        <w:r w:rsidRPr="00DC3BA2">
          <w:rPr>
            <w:rStyle w:val="Hyperlink"/>
          </w:rPr>
          <w:t>https://www.arts.gov/news/2020/national-endowment-arts-awards-cares-act-funding-states</w:t>
        </w:r>
      </w:hyperlink>
    </w:p>
  </w:endnote>
  <w:endnote w:id="10">
    <w:p w14:paraId="627D68BC" w14:textId="4D2004AD" w:rsidR="00B43F3D" w:rsidRDefault="00B43F3D" w:rsidP="00EF6884">
      <w:pPr>
        <w:pStyle w:val="EndnoteText"/>
      </w:pPr>
      <w:r>
        <w:rPr>
          <w:rStyle w:val="EndnoteReference"/>
        </w:rPr>
        <w:endnoteRef/>
      </w:r>
      <w:r>
        <w:t xml:space="preserve"> </w:t>
      </w:r>
      <w:hyperlink r:id="rId10" w:history="1">
        <w:r w:rsidRPr="00B4357D">
          <w:rPr>
            <w:rStyle w:val="Hyperlink"/>
          </w:rPr>
          <w:t>https://pandemic.oversight.gov/track-the-money/contracts/</w:t>
        </w:r>
      </w:hyperlink>
      <w:r>
        <w:rPr>
          <w:rStyle w:val="Hyperlink"/>
        </w:rPr>
        <w:t xml:space="preserve">; </w:t>
      </w:r>
      <w:r>
        <w:t>Pandemic Response Accountability Committee spreadsheet aligns federal administrative and contract costs with bills.</w:t>
      </w:r>
    </w:p>
  </w:endnote>
  <w:endnote w:id="11">
    <w:p w14:paraId="754CF6BE" w14:textId="05D0C4B8" w:rsidR="00B43F3D" w:rsidRDefault="00B43F3D" w:rsidP="00EF6884">
      <w:pPr>
        <w:pStyle w:val="EndnoteText"/>
      </w:pPr>
      <w:r>
        <w:rPr>
          <w:rStyle w:val="EndnoteReference"/>
        </w:rPr>
        <w:endnoteRef/>
      </w:r>
      <w:r>
        <w:t xml:space="preserve"> </w:t>
      </w:r>
      <w:hyperlink r:id="rId11" w:history="1">
        <w:r w:rsidRPr="00B4357D">
          <w:rPr>
            <w:rStyle w:val="Hyperlink"/>
          </w:rPr>
          <w:t>https://home.treasury.gov/policy-issues/cares/state-and-local-governments</w:t>
        </w:r>
      </w:hyperlink>
    </w:p>
  </w:endnote>
  <w:endnote w:id="12">
    <w:p w14:paraId="50C06249" w14:textId="3C68F42C" w:rsidR="00B43F3D" w:rsidRDefault="00B43F3D" w:rsidP="00EF6884">
      <w:pPr>
        <w:pStyle w:val="EndnoteText"/>
      </w:pPr>
      <w:r>
        <w:rPr>
          <w:rStyle w:val="EndnoteReference"/>
        </w:rPr>
        <w:endnoteRef/>
      </w:r>
      <w:r>
        <w:t xml:space="preserve"> </w:t>
      </w:r>
      <w:hyperlink r:id="rId12" w:history="1">
        <w:r w:rsidRPr="00B4357D">
          <w:rPr>
            <w:rStyle w:val="Hyperlink"/>
          </w:rPr>
          <w:t>https://www.efsp.unitedway.org/efsp/website/websiteContents/pdfs/Phase%20CARES%20Allocations.pdf</w:t>
        </w:r>
      </w:hyperlink>
    </w:p>
  </w:endnote>
  <w:endnote w:id="13">
    <w:p w14:paraId="1F3C802F" w14:textId="50B2E979" w:rsidR="00B43F3D" w:rsidRDefault="00B43F3D" w:rsidP="00EF6884">
      <w:pPr>
        <w:pStyle w:val="EndnoteText"/>
      </w:pPr>
      <w:r>
        <w:rPr>
          <w:rStyle w:val="EndnoteReference"/>
        </w:rPr>
        <w:endnoteRef/>
      </w:r>
      <w:r>
        <w:t xml:space="preserve"> </w:t>
      </w:r>
      <w:hyperlink r:id="rId13" w:history="1">
        <w:r w:rsidRPr="00B4357D">
          <w:rPr>
            <w:rStyle w:val="Hyperlink"/>
          </w:rPr>
          <w:t>https://www.fema.gov/media-library-data/1586788121932-d5de60d9f0d5492c2a3fcebfaea83761/FY_2020_EMPG-S_NOFO_Release_IB_GPDApproved_508ML.pdf</w:t>
        </w:r>
      </w:hyperlink>
    </w:p>
  </w:endnote>
  <w:endnote w:id="14">
    <w:p w14:paraId="190508EE" w14:textId="65EDB32B" w:rsidR="00B43F3D" w:rsidRDefault="00B43F3D" w:rsidP="00EF6884">
      <w:pPr>
        <w:pStyle w:val="EndnoteText"/>
      </w:pPr>
      <w:r>
        <w:rPr>
          <w:rStyle w:val="EndnoteReference"/>
        </w:rPr>
        <w:endnoteRef/>
      </w:r>
      <w:r>
        <w:t xml:space="preserve"> Notification of grant award from Nevada Division of Public and Behavioral Health</w:t>
      </w:r>
    </w:p>
  </w:endnote>
  <w:endnote w:id="15">
    <w:p w14:paraId="64B4B347" w14:textId="406857EC" w:rsidR="00B43F3D" w:rsidRDefault="00B43F3D" w:rsidP="00EF6884">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from Office of Congressman Mark Amodei</w:t>
      </w:r>
      <w:r>
        <w:t xml:space="preserve"> </w:t>
      </w:r>
    </w:p>
  </w:endnote>
  <w:endnote w:id="16">
    <w:p w14:paraId="6799A4D8" w14:textId="455CF01D" w:rsidR="00B43F3D" w:rsidRDefault="00B43F3D" w:rsidP="00EF6884">
      <w:pPr>
        <w:pStyle w:val="EndnoteText"/>
      </w:pPr>
      <w:r>
        <w:rPr>
          <w:rStyle w:val="EndnoteReference"/>
        </w:rPr>
        <w:endnoteRef/>
      </w:r>
      <w:r>
        <w:t xml:space="preserve"> </w:t>
      </w:r>
      <w:hyperlink r:id="rId14" w:history="1">
        <w:r w:rsidRPr="00DF2FCD">
          <w:rPr>
            <w:rStyle w:val="Hyperlink"/>
          </w:rPr>
          <w:t>https://www.fema.gov/news-release/2020/07/23/state-nevada-receives-184-million-grant-ppe</w:t>
        </w:r>
      </w:hyperlink>
    </w:p>
  </w:endnote>
  <w:endnote w:id="17">
    <w:p w14:paraId="69A3BAF7" w14:textId="2DFC618C" w:rsidR="00B43F3D" w:rsidRDefault="00B43F3D" w:rsidP="00EF6884">
      <w:pPr>
        <w:pStyle w:val="EndnoteText"/>
      </w:pPr>
      <w:r>
        <w:rPr>
          <w:rStyle w:val="EndnoteReference"/>
        </w:rPr>
        <w:endnoteRef/>
      </w:r>
      <w:r>
        <w:t xml:space="preserve"> </w:t>
      </w:r>
      <w:hyperlink r:id="rId15"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18">
    <w:p w14:paraId="480597ED" w14:textId="6258B0BA" w:rsidR="00B43F3D" w:rsidRDefault="00B43F3D" w:rsidP="00BA5A0D">
      <w:pPr>
        <w:pStyle w:val="EndnoteText"/>
      </w:pPr>
      <w:r>
        <w:rPr>
          <w:rStyle w:val="EndnoteReference"/>
        </w:rPr>
        <w:endnoteRef/>
      </w:r>
      <w:r>
        <w:t xml:space="preserve"> </w:t>
      </w:r>
      <w:hyperlink r:id="rId16" w:history="1">
        <w:r w:rsidRPr="00FA3EA6">
          <w:rPr>
            <w:rStyle w:val="Hyperlink"/>
          </w:rPr>
          <w:t>https://www.eda.gov/news/press-releases/2020/07/22/ely-nv.htm</w:t>
        </w:r>
      </w:hyperlink>
      <w:r>
        <w:t xml:space="preserve"> </w:t>
      </w:r>
    </w:p>
  </w:endnote>
  <w:endnote w:id="19">
    <w:p w14:paraId="3EFE24C7" w14:textId="5EF7BFE6" w:rsidR="00B43F3D" w:rsidRDefault="00B43F3D" w:rsidP="00BA5A0D">
      <w:pPr>
        <w:pStyle w:val="EndnoteText"/>
      </w:pPr>
      <w:r>
        <w:rPr>
          <w:rStyle w:val="EndnoteReference"/>
        </w:rPr>
        <w:endnoteRef/>
      </w:r>
      <w:r>
        <w:t xml:space="preserve"> </w:t>
      </w:r>
      <w:hyperlink r:id="rId17" w:history="1">
        <w:r w:rsidRPr="00FA3EA6">
          <w:rPr>
            <w:rStyle w:val="Hyperlink"/>
          </w:rPr>
          <w:t>https://www.farmers.gov/cfap/data</w:t>
        </w:r>
      </w:hyperlink>
      <w:r>
        <w:t xml:space="preserve"> </w:t>
      </w:r>
    </w:p>
  </w:endnote>
  <w:endnote w:id="20">
    <w:p w14:paraId="31D192AE" w14:textId="3FFE2F4D" w:rsidR="00B43F3D" w:rsidRDefault="00B43F3D" w:rsidP="00BA5A0D">
      <w:pPr>
        <w:pStyle w:val="EndnoteText"/>
      </w:pPr>
      <w:r>
        <w:rPr>
          <w:rStyle w:val="EndnoteReference"/>
        </w:rPr>
        <w:endnoteRef/>
      </w:r>
      <w:r>
        <w:t xml:space="preserve"> </w:t>
      </w:r>
      <w:hyperlink r:id="rId18" w:history="1">
        <w:r w:rsidRPr="00FA3EA6">
          <w:rPr>
            <w:rStyle w:val="Hyperlink"/>
          </w:rPr>
          <w:t>https://www.irs.gov/newsroom/irs-statement-on-economic-impact-payments-by-state</w:t>
        </w:r>
      </w:hyperlink>
      <w:r>
        <w:t xml:space="preserve">; also referred to as </w:t>
      </w:r>
      <w:r w:rsidRPr="00E84934">
        <w:t>Recovery Rebates for Individuals</w:t>
      </w:r>
      <w:r>
        <w:t xml:space="preserve"> </w:t>
      </w:r>
    </w:p>
  </w:endnote>
  <w:endnote w:id="21">
    <w:p w14:paraId="0D5F980A" w14:textId="59028953" w:rsidR="00B43F3D" w:rsidRDefault="00B43F3D" w:rsidP="00BA5A0D">
      <w:pPr>
        <w:pStyle w:val="EndnoteText"/>
      </w:pPr>
      <w:r>
        <w:rPr>
          <w:rStyle w:val="EndnoteReference"/>
        </w:rPr>
        <w:endnoteRef/>
      </w:r>
      <w:r>
        <w:t xml:space="preserve"> </w:t>
      </w:r>
      <w:hyperlink r:id="rId19" w:history="1">
        <w:r w:rsidRPr="00C74CF4">
          <w:rPr>
            <w:rStyle w:val="Hyperlink"/>
          </w:rPr>
          <w:t>https://www.sba.gov/sites/default/files/2020-07/EIDL%20COVID-19%20Loan%207.27.20-508.pdf</w:t>
        </w:r>
      </w:hyperlink>
      <w:r>
        <w:t xml:space="preserve"> </w:t>
      </w:r>
      <w:r w:rsidRPr="001305BB" w:rsidDel="001305BB">
        <w:t xml:space="preserve"> </w:t>
      </w:r>
    </w:p>
  </w:endnote>
  <w:endnote w:id="22">
    <w:p w14:paraId="7FFAF668" w14:textId="69461831" w:rsidR="00B43F3D" w:rsidRDefault="00B43F3D" w:rsidP="00BA5A0D">
      <w:pPr>
        <w:pStyle w:val="EndnoteText"/>
      </w:pPr>
      <w:r>
        <w:rPr>
          <w:rStyle w:val="EndnoteReference"/>
        </w:rPr>
        <w:endnoteRef/>
      </w:r>
      <w:r>
        <w:t xml:space="preserve"> </w:t>
      </w:r>
      <w:hyperlink r:id="rId20" w:history="1">
        <w:r w:rsidRPr="00FA3EA6">
          <w:rPr>
            <w:rStyle w:val="Hyperlink"/>
          </w:rPr>
          <w:t>https://www.sba.gov/sites/default/files/2020-07/EIDL%20COVID-19%20Advance%207.3.20-508.pdf</w:t>
        </w:r>
      </w:hyperlink>
      <w:r>
        <w:t xml:space="preserve"> </w:t>
      </w:r>
    </w:p>
  </w:endnote>
  <w:endnote w:id="23">
    <w:p w14:paraId="1E9C9A55" w14:textId="76AFB8F0" w:rsidR="00B43F3D" w:rsidRDefault="00B43F3D" w:rsidP="00BA5A0D">
      <w:pPr>
        <w:pStyle w:val="EndnoteText"/>
      </w:pPr>
      <w:r>
        <w:rPr>
          <w:rStyle w:val="EndnoteReference"/>
        </w:rPr>
        <w:endnoteRef/>
      </w:r>
      <w:r>
        <w:t xml:space="preserve"> </w:t>
      </w:r>
      <w:hyperlink r:id="rId21" w:history="1">
        <w:r w:rsidRPr="00FA3EA6">
          <w:rPr>
            <w:rStyle w:val="Hyperlink"/>
          </w:rPr>
          <w:t>https://www.eda.gov/news/press-releases/coronavirus/</w:t>
        </w:r>
      </w:hyperlink>
      <w:r>
        <w:t xml:space="preserve"> </w:t>
      </w:r>
    </w:p>
  </w:endnote>
  <w:endnote w:id="24">
    <w:p w14:paraId="56F1CE87" w14:textId="072CD267" w:rsidR="00B43F3D" w:rsidRDefault="00B43F3D" w:rsidP="00BA5A0D">
      <w:pPr>
        <w:pStyle w:val="EndnoteText"/>
      </w:pPr>
      <w:r>
        <w:rPr>
          <w:rStyle w:val="EndnoteReference"/>
        </w:rPr>
        <w:endnoteRef/>
      </w:r>
      <w:r>
        <w:t xml:space="preserve"> </w:t>
      </w:r>
      <w:hyperlink r:id="rId22" w:history="1">
        <w:r w:rsidRPr="00FA3EA6">
          <w:rPr>
            <w:rStyle w:val="Hyperlink"/>
          </w:rPr>
          <w:t>https://www.cms.gov/files/document/covid-accelerated-and-advance-payments-state.pdf</w:t>
        </w:r>
      </w:hyperlink>
      <w:r>
        <w:t xml:space="preserve"> </w:t>
      </w:r>
    </w:p>
  </w:endnote>
  <w:endnote w:id="25">
    <w:p w14:paraId="73132FD6" w14:textId="4F44C276" w:rsidR="00B43F3D" w:rsidRDefault="00B43F3D" w:rsidP="00BA5A0D">
      <w:pPr>
        <w:pStyle w:val="EndnoteText"/>
      </w:pPr>
      <w:r>
        <w:rPr>
          <w:rStyle w:val="EndnoteReference"/>
        </w:rPr>
        <w:endnoteRef/>
      </w:r>
      <w:r>
        <w:t xml:space="preserve"> </w:t>
      </w:r>
      <w:hyperlink r:id="rId23" w:history="1">
        <w:r w:rsidRPr="00FA3EA6">
          <w:rPr>
            <w:rStyle w:val="Hyperlink"/>
          </w:rPr>
          <w:t>https://www.newyorkfed.org/medialibrary/media/markets/municipal-liquidity-facility-eligible-issuers</w:t>
        </w:r>
      </w:hyperlink>
      <w:r>
        <w:t xml:space="preserve"> </w:t>
      </w:r>
    </w:p>
  </w:endnote>
  <w:endnote w:id="26">
    <w:p w14:paraId="70184274" w14:textId="62C08245" w:rsidR="00B43F3D" w:rsidRDefault="00B43F3D" w:rsidP="00BA5A0D">
      <w:pPr>
        <w:pStyle w:val="EndnoteText"/>
      </w:pPr>
      <w:r>
        <w:rPr>
          <w:rStyle w:val="EndnoteReference"/>
        </w:rPr>
        <w:endnoteRef/>
      </w:r>
      <w:r>
        <w:t xml:space="preserve"> </w:t>
      </w:r>
      <w:hyperlink r:id="rId24" w:history="1">
        <w:r w:rsidRPr="00FA3EA6">
          <w:rPr>
            <w:rStyle w:val="Hyperlink"/>
          </w:rPr>
          <w:t>https://www.nist.gov/news-events/news/2020/07/nist-awards-50-million-funding-help-manufacturers-respond-pandemic</w:t>
        </w:r>
      </w:hyperlink>
      <w:r>
        <w:t xml:space="preserve"> and Federal Funds Information for States (FFIS) for total and award  </w:t>
      </w:r>
    </w:p>
  </w:endnote>
  <w:endnote w:id="27">
    <w:p w14:paraId="73FC2985" w14:textId="1FBA1C95" w:rsidR="00B43F3D" w:rsidRDefault="00B43F3D" w:rsidP="00BA5A0D">
      <w:pPr>
        <w:pStyle w:val="EndnoteText"/>
      </w:pPr>
      <w:r>
        <w:rPr>
          <w:rStyle w:val="EndnoteReference"/>
        </w:rPr>
        <w:endnoteRef/>
      </w:r>
      <w:r>
        <w:t xml:space="preserve"> </w:t>
      </w:r>
      <w:hyperlink r:id="rId25" w:history="1">
        <w:r w:rsidRPr="00FA3EA6">
          <w:rPr>
            <w:rStyle w:val="Hyperlink"/>
          </w:rPr>
          <w:t>https://home.treasury.gov/system/files/136/SBA-Paycheck-Protection-Program-Loan-Report-Round2.pdf</w:t>
        </w:r>
      </w:hyperlink>
      <w:r>
        <w:t xml:space="preserve"> </w:t>
      </w:r>
    </w:p>
  </w:endnote>
  <w:endnote w:id="28">
    <w:p w14:paraId="51849A09" w14:textId="7261F441" w:rsidR="00B43F3D" w:rsidRDefault="00B43F3D" w:rsidP="00BA5A0D">
      <w:pPr>
        <w:pStyle w:val="EndnoteText"/>
      </w:pPr>
      <w:r>
        <w:rPr>
          <w:rStyle w:val="EndnoteReference"/>
        </w:rPr>
        <w:endnoteRef/>
      </w:r>
      <w:r>
        <w:t xml:space="preserve"> </w:t>
      </w:r>
      <w:hyperlink r:id="rId26" w:history="1">
        <w:r w:rsidRPr="00FA3EA6">
          <w:rPr>
            <w:rStyle w:val="Hyperlink"/>
          </w:rPr>
          <w:t>https://www.hhs.gov/sites/default/files/state-by-state-breakdown-delivery-of-initial-30-billion-cares-act.pdf</w:t>
        </w:r>
      </w:hyperlink>
      <w:r>
        <w:t xml:space="preserve"> </w:t>
      </w:r>
    </w:p>
  </w:endnote>
  <w:endnote w:id="29">
    <w:p w14:paraId="124FCC52" w14:textId="42FE2DFD" w:rsidR="00B43F3D" w:rsidRDefault="00B43F3D" w:rsidP="00BA5A0D">
      <w:pPr>
        <w:pStyle w:val="EndnoteText"/>
      </w:pPr>
      <w:r>
        <w:rPr>
          <w:rStyle w:val="EndnoteReference"/>
        </w:rPr>
        <w:endnoteRef/>
      </w:r>
      <w:r>
        <w:t xml:space="preserve"> </w:t>
      </w:r>
      <w:hyperlink r:id="rId27" w:history="1">
        <w:r w:rsidRPr="00FA3EA6">
          <w:rPr>
            <w:rStyle w:val="Hyperlink"/>
          </w:rPr>
          <w:t>https://www.hhs.gov/coronavirus/cares-act-provider-relief-fund/data/index.html</w:t>
        </w:r>
      </w:hyperlink>
      <w:r>
        <w:t xml:space="preserve"> </w:t>
      </w:r>
    </w:p>
  </w:endnote>
  <w:endnote w:id="30">
    <w:p w14:paraId="18B2F4B7" w14:textId="586019C8" w:rsidR="00B43F3D" w:rsidRDefault="00B43F3D" w:rsidP="00BA5A0D">
      <w:pPr>
        <w:pStyle w:val="EndnoteText"/>
      </w:pPr>
      <w:r>
        <w:rPr>
          <w:rStyle w:val="EndnoteReference"/>
        </w:rPr>
        <w:endnoteRef/>
      </w:r>
      <w:r>
        <w:t xml:space="preserve"> </w:t>
      </w:r>
      <w:hyperlink r:id="rId28" w:history="1">
        <w:r w:rsidRPr="00FA3EA6">
          <w:rPr>
            <w:rStyle w:val="Hyperlink"/>
          </w:rPr>
          <w:t>https://www.hhs.gov/coronavirus/cares-act-provider-relief-fund/data/index.html</w:t>
        </w:r>
      </w:hyperlink>
      <w:r>
        <w:t xml:space="preserve"> </w:t>
      </w:r>
    </w:p>
  </w:endnote>
  <w:endnote w:id="31">
    <w:p w14:paraId="715FC2C2" w14:textId="373C59C0" w:rsidR="00B43F3D" w:rsidRDefault="00B43F3D" w:rsidP="00BA5A0D">
      <w:pPr>
        <w:pStyle w:val="EndnoteText"/>
      </w:pPr>
      <w:r>
        <w:rPr>
          <w:rStyle w:val="EndnoteReference"/>
        </w:rPr>
        <w:endnoteRef/>
      </w:r>
      <w:r>
        <w:t xml:space="preserve"> </w:t>
      </w:r>
      <w:hyperlink r:id="rId29" w:history="1">
        <w:r w:rsidRPr="00FA3EA6">
          <w:rPr>
            <w:rStyle w:val="Hyperlink"/>
          </w:rPr>
          <w:t>https://www.hhs.gov/sites/default/files/safety-net-hospital-provider-relief-payment-state-breakdown.pdf</w:t>
        </w:r>
      </w:hyperlink>
      <w:r>
        <w:t xml:space="preserve"> </w:t>
      </w:r>
    </w:p>
  </w:endnote>
  <w:endnote w:id="32">
    <w:p w14:paraId="0ED9DD39" w14:textId="292FA58B" w:rsidR="00B43F3D" w:rsidRDefault="00B43F3D" w:rsidP="00BA5A0D">
      <w:pPr>
        <w:pStyle w:val="EndnoteText"/>
      </w:pPr>
      <w:r>
        <w:rPr>
          <w:rStyle w:val="EndnoteReference"/>
        </w:rPr>
        <w:endnoteRef/>
      </w:r>
      <w:r>
        <w:t xml:space="preserve"> </w:t>
      </w:r>
      <w:hyperlink r:id="rId30" w:history="1">
        <w:r w:rsidRPr="00FA3EA6">
          <w:rPr>
            <w:rStyle w:val="Hyperlink"/>
          </w:rPr>
          <w:t>https://www.hhs.gov/sites/default/files/safety-net-hospital-provider-relief-payment-state-breakdown-adult-acute-care-hospitals.pdf</w:t>
        </w:r>
      </w:hyperlink>
      <w:r>
        <w:t xml:space="preserve"> </w:t>
      </w:r>
    </w:p>
  </w:endnote>
  <w:endnote w:id="33">
    <w:p w14:paraId="09B2CFA1" w14:textId="250B5E04" w:rsidR="00B43F3D" w:rsidRDefault="00B43F3D" w:rsidP="00BA5A0D">
      <w:pPr>
        <w:pStyle w:val="EndnoteText"/>
      </w:pPr>
      <w:r>
        <w:rPr>
          <w:rStyle w:val="EndnoteReference"/>
        </w:rPr>
        <w:endnoteRef/>
      </w:r>
      <w:r>
        <w:t xml:space="preserve"> </w:t>
      </w:r>
      <w:hyperlink r:id="rId31" w:history="1">
        <w:r w:rsidRPr="00FA3EA6">
          <w:rPr>
            <w:rStyle w:val="Hyperlink"/>
          </w:rPr>
          <w:t>https://www.hhs.gov/sites/default/files/skilled-nursing-facility-provider-relief-payment-state-breakdown.pdf</w:t>
        </w:r>
      </w:hyperlink>
      <w:r>
        <w:t xml:space="preserve"> </w:t>
      </w:r>
    </w:p>
  </w:endnote>
  <w:endnote w:id="34">
    <w:p w14:paraId="0DCF2E7A" w14:textId="47834A8A" w:rsidR="00EF20BF" w:rsidRDefault="00EF20BF">
      <w:pPr>
        <w:pStyle w:val="EndnoteText"/>
      </w:pPr>
      <w:r>
        <w:rPr>
          <w:rStyle w:val="EndnoteReference"/>
        </w:rPr>
        <w:endnoteRef/>
      </w:r>
      <w:r>
        <w:t xml:space="preserve"> </w:t>
      </w:r>
      <w:hyperlink r:id="rId32" w:history="1">
        <w:r w:rsidRPr="00C74CF4">
          <w:rPr>
            <w:rStyle w:val="Hyperlink"/>
          </w:rPr>
          <w:t>https://data.cdc.gov/Administrative/Claims-Reimbursement-to-Health-Care-Providers-and-/rksx-33p3/data</w:t>
        </w:r>
      </w:hyperlink>
      <w:r>
        <w:t xml:space="preserve"> </w:t>
      </w:r>
    </w:p>
  </w:endnote>
  <w:endnote w:id="35">
    <w:p w14:paraId="44C5B86F" w14:textId="4BC56F41" w:rsidR="00B43F3D" w:rsidRDefault="00B43F3D" w:rsidP="00BA5A0D">
      <w:pPr>
        <w:pStyle w:val="EndnoteText"/>
      </w:pPr>
      <w:r>
        <w:rPr>
          <w:rStyle w:val="EndnoteReference"/>
        </w:rPr>
        <w:endnoteRef/>
      </w:r>
      <w:r>
        <w:t xml:space="preserve"> US Department of Commerce email notification of grant award </w:t>
      </w:r>
    </w:p>
  </w:endnote>
  <w:endnote w:id="36">
    <w:p w14:paraId="4DABDBE6" w14:textId="0B283EB6" w:rsidR="00B43F3D" w:rsidRDefault="00B43F3D" w:rsidP="00C46ED2">
      <w:pPr>
        <w:pStyle w:val="EndnoteText"/>
      </w:pPr>
      <w:r>
        <w:rPr>
          <w:rStyle w:val="EndnoteReference"/>
        </w:rPr>
        <w:endnoteRef/>
      </w:r>
      <w:r>
        <w:t xml:space="preserve"> </w:t>
      </w:r>
      <w:hyperlink r:id="rId33" w:history="1">
        <w:r w:rsidRPr="00FA3EA6">
          <w:rPr>
            <w:rStyle w:val="Hyperlink"/>
          </w:rPr>
          <w:t>https://oese.ed.gov/offices/education-stabilization-fund/elementary-secondary-school-emergency-relief-fund/</w:t>
        </w:r>
      </w:hyperlink>
      <w:r>
        <w:t xml:space="preserve"> and total from FFIS </w:t>
      </w:r>
    </w:p>
  </w:endnote>
  <w:endnote w:id="37">
    <w:p w14:paraId="4C34BFF8" w14:textId="7D25298B" w:rsidR="00B43F3D" w:rsidRDefault="00B43F3D" w:rsidP="00C46ED2">
      <w:pPr>
        <w:pStyle w:val="EndnoteText"/>
      </w:pPr>
      <w:r>
        <w:rPr>
          <w:rStyle w:val="EndnoteReference"/>
        </w:rPr>
        <w:endnoteRef/>
      </w:r>
      <w:r>
        <w:t xml:space="preserve"> </w:t>
      </w:r>
      <w:hyperlink r:id="rId34" w:history="1">
        <w:r w:rsidRPr="00FA3EA6">
          <w:rPr>
            <w:rStyle w:val="Hyperlink"/>
          </w:rPr>
          <w:t>https://www2.ed.gov/about/offices/list/ope/allocationstableinstitutionalportion.pdf</w:t>
        </w:r>
      </w:hyperlink>
      <w:r>
        <w:t xml:space="preserve"> and total from FFIS </w:t>
      </w:r>
    </w:p>
  </w:endnote>
  <w:endnote w:id="38">
    <w:p w14:paraId="6A2E4049" w14:textId="6426D637" w:rsidR="00B43F3D" w:rsidRDefault="00B43F3D" w:rsidP="00C46ED2">
      <w:pPr>
        <w:pStyle w:val="EndnoteText"/>
      </w:pPr>
      <w:r>
        <w:rPr>
          <w:rStyle w:val="EndnoteReference"/>
        </w:rPr>
        <w:endnoteRef/>
      </w:r>
      <w:r>
        <w:t xml:space="preserve"> </w:t>
      </w:r>
      <w:hyperlink r:id="rId35" w:history="1">
        <w:r w:rsidRPr="00FA3EA6">
          <w:rPr>
            <w:rStyle w:val="Hyperlink"/>
          </w:rPr>
          <w:t>https://www2.ed.gov/about/offices/list/ope/allocationsfipse.pdf</w:t>
        </w:r>
      </w:hyperlink>
      <w:r>
        <w:t xml:space="preserve"> and total from FFIS </w:t>
      </w:r>
    </w:p>
  </w:endnote>
  <w:endnote w:id="39">
    <w:p w14:paraId="353FDC6A" w14:textId="1E68F2F8" w:rsidR="00B43F3D" w:rsidRDefault="00B43F3D" w:rsidP="00C46ED2">
      <w:pPr>
        <w:pStyle w:val="EndnoteText"/>
      </w:pPr>
      <w:r>
        <w:rPr>
          <w:rStyle w:val="EndnoteReference"/>
        </w:rPr>
        <w:endnoteRef/>
      </w:r>
      <w:r>
        <w:t xml:space="preserve"> </w:t>
      </w:r>
      <w:hyperlink r:id="rId36" w:history="1">
        <w:r w:rsidRPr="00FA3EA6">
          <w:rPr>
            <w:rStyle w:val="Hyperlink"/>
          </w:rPr>
          <w:t>https://oese.ed.gov/files/2020/04/GEER-Fund-State-Allocations-Table.pdf</w:t>
        </w:r>
      </w:hyperlink>
      <w:r>
        <w:t xml:space="preserve"> </w:t>
      </w:r>
    </w:p>
  </w:endnote>
  <w:endnote w:id="40">
    <w:p w14:paraId="79045FE1" w14:textId="423B8B1B" w:rsidR="00B43F3D" w:rsidRDefault="00B43F3D" w:rsidP="00C46ED2">
      <w:pPr>
        <w:pStyle w:val="EndnoteText"/>
      </w:pPr>
      <w:r>
        <w:rPr>
          <w:rStyle w:val="EndnoteReference"/>
        </w:rPr>
        <w:endnoteRef/>
      </w:r>
      <w:r>
        <w:t xml:space="preserve"> </w:t>
      </w:r>
      <w:hyperlink r:id="rId37" w:history="1">
        <w:r w:rsidRPr="00FA3EA6">
          <w:rPr>
            <w:rStyle w:val="Hyperlink"/>
          </w:rPr>
          <w:t>https://www2.ed.gov/about/offices/list/ope/allocationstableinstitutionalportion.pdf</w:t>
        </w:r>
      </w:hyperlink>
      <w:r>
        <w:t xml:space="preserve"> and total from FFIS </w:t>
      </w:r>
    </w:p>
  </w:endnote>
  <w:endnote w:id="41">
    <w:p w14:paraId="69BF978A" w14:textId="12AD8AE0" w:rsidR="00B43F3D" w:rsidRDefault="00B43F3D" w:rsidP="00391C9F">
      <w:pPr>
        <w:pStyle w:val="EndnoteText"/>
      </w:pPr>
      <w:r>
        <w:rPr>
          <w:rStyle w:val="EndnoteReference"/>
        </w:rPr>
        <w:endnoteRef/>
      </w:r>
      <w:r>
        <w:t xml:space="preserve"> Notification of grant award from the Nevada Department of Agriculture (NDA)</w:t>
      </w:r>
    </w:p>
  </w:endnote>
  <w:endnote w:id="42">
    <w:p w14:paraId="0ECB1107" w14:textId="165411F8" w:rsidR="00B43F3D" w:rsidRDefault="00B43F3D" w:rsidP="00391C9F">
      <w:pPr>
        <w:pStyle w:val="EndnoteText"/>
      </w:pPr>
      <w:r>
        <w:rPr>
          <w:rStyle w:val="EndnoteReference"/>
        </w:rPr>
        <w:endnoteRef/>
      </w:r>
      <w:r>
        <w:t xml:space="preserve"> </w:t>
      </w:r>
      <w:hyperlink r:id="rId38" w:history="1">
        <w:r w:rsidRPr="00FA3EA6">
          <w:rPr>
            <w:rStyle w:val="Hyperlink"/>
          </w:rPr>
          <w:t>https://fns-prod.azureedge.net/sites/default/files/resource-files/TEFAP-CARES-allocation-worksheet.pdf</w:t>
        </w:r>
      </w:hyperlink>
      <w:r>
        <w:t xml:space="preserve"> and notification of grant award from NDA </w:t>
      </w:r>
    </w:p>
  </w:endnote>
  <w:endnote w:id="43">
    <w:p w14:paraId="142754F6" w14:textId="62191462" w:rsidR="00B43F3D" w:rsidRDefault="00B43F3D" w:rsidP="00391C9F">
      <w:pPr>
        <w:pStyle w:val="EndnoteText"/>
      </w:pPr>
      <w:r>
        <w:rPr>
          <w:rStyle w:val="EndnoteReference"/>
        </w:rPr>
        <w:endnoteRef/>
      </w:r>
      <w:r>
        <w:t xml:space="preserve"> </w:t>
      </w:r>
      <w:hyperlink r:id="rId39" w:history="1">
        <w:r w:rsidRPr="00FA3EA6">
          <w:rPr>
            <w:rStyle w:val="Hyperlink"/>
          </w:rPr>
          <w:t>https://www.fns.usda.gov/disaster/pandemic/covid-19/tefap-ffcra-allocation-worksheet</w:t>
        </w:r>
      </w:hyperlink>
      <w:r>
        <w:t xml:space="preserve"> </w:t>
      </w:r>
    </w:p>
  </w:endnote>
  <w:endnote w:id="44">
    <w:p w14:paraId="7572ED83" w14:textId="19288F6A" w:rsidR="00B43F3D" w:rsidRDefault="00B43F3D" w:rsidP="00391C9F">
      <w:pPr>
        <w:pStyle w:val="EndnoteText"/>
      </w:pPr>
      <w:r>
        <w:rPr>
          <w:rStyle w:val="EndnoteReference"/>
        </w:rPr>
        <w:endnoteRef/>
      </w:r>
      <w:r>
        <w:t xml:space="preserve"> </w:t>
      </w:r>
      <w:hyperlink r:id="rId40" w:anchor="snap" w:history="1">
        <w:r w:rsidRPr="00FA3EA6">
          <w:rPr>
            <w:rStyle w:val="Hyperlink"/>
          </w:rPr>
          <w:t>https://www.fns.usda.gov/disaster/pandemic/covid-19/nevada#snap</w:t>
        </w:r>
      </w:hyperlink>
      <w:r w:rsidR="00E6519C">
        <w:rPr>
          <w:rStyle w:val="Hyperlink"/>
        </w:rPr>
        <w:t>; and notification of estimated costs from Nevada Division of Welfare and Supportive Services (DWSS)</w:t>
      </w:r>
      <w:r>
        <w:t xml:space="preserve"> </w:t>
      </w:r>
    </w:p>
  </w:endnote>
  <w:endnote w:id="45">
    <w:p w14:paraId="21D9A77A" w14:textId="72F27D97" w:rsidR="00B43F3D" w:rsidRDefault="00B43F3D" w:rsidP="00391C9F">
      <w:pPr>
        <w:pStyle w:val="EndnoteText"/>
      </w:pPr>
      <w:r>
        <w:rPr>
          <w:rStyle w:val="EndnoteReference"/>
        </w:rPr>
        <w:endnoteRef/>
      </w:r>
      <w:r>
        <w:t xml:space="preserve"> </w:t>
      </w:r>
      <w:hyperlink r:id="rId41" w:history="1">
        <w:r w:rsidRPr="00FA3EA6">
          <w:rPr>
            <w:rStyle w:val="Hyperlink"/>
          </w:rPr>
          <w:t>https://fns-prod.azureedge.net/sites/default/files/resource-files/NV-SNAP-COV-EmergencyAllotment-Approval.pdf</w:t>
        </w:r>
      </w:hyperlink>
      <w:r w:rsidR="009B2841">
        <w:rPr>
          <w:rStyle w:val="Hyperlink"/>
        </w:rPr>
        <w:t xml:space="preserve">; </w:t>
      </w:r>
      <w:r w:rsidR="006C4BC7">
        <w:rPr>
          <w:rStyle w:val="Hyperlink"/>
        </w:rPr>
        <w:t xml:space="preserve">and </w:t>
      </w:r>
      <w:r w:rsidR="00E6519C">
        <w:rPr>
          <w:rStyle w:val="Hyperlink"/>
        </w:rPr>
        <w:t xml:space="preserve">notification from DWSS </w:t>
      </w:r>
      <w:r>
        <w:t xml:space="preserve"> </w:t>
      </w:r>
    </w:p>
  </w:endnote>
  <w:endnote w:id="46">
    <w:p w14:paraId="47AE9D8E" w14:textId="77AE80FE" w:rsidR="00B43F3D" w:rsidRDefault="00B43F3D" w:rsidP="00A24C87">
      <w:pPr>
        <w:pStyle w:val="EndnoteText"/>
      </w:pPr>
      <w:r>
        <w:rPr>
          <w:rStyle w:val="EndnoteReference"/>
        </w:rPr>
        <w:endnoteRef/>
      </w:r>
      <w:r>
        <w:t xml:space="preserve"> </w:t>
      </w:r>
      <w:bookmarkStart w:id="1"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rsidR="00B6338A">
        <w:t xml:space="preserve"> </w:t>
      </w:r>
      <w:r w:rsidRPr="00DA5F37">
        <w:t>#93.048</w:t>
      </w:r>
      <w:bookmarkEnd w:id="1"/>
    </w:p>
  </w:endnote>
  <w:endnote w:id="47">
    <w:p w14:paraId="692D9C3A" w14:textId="187DE4B3" w:rsidR="00B43F3D" w:rsidRDefault="00B43F3D" w:rsidP="00A24C87">
      <w:pPr>
        <w:pStyle w:val="EndnoteText"/>
      </w:pPr>
      <w:r>
        <w:rPr>
          <w:rStyle w:val="EndnoteReference"/>
        </w:rPr>
        <w:endnoteRef/>
      </w:r>
      <w:r>
        <w:t xml:space="preserve"> </w:t>
      </w:r>
      <w:hyperlink r:id="rId42" w:history="1">
        <w:r w:rsidRPr="00FA3EA6">
          <w:rPr>
            <w:rStyle w:val="Hyperlink"/>
          </w:rPr>
          <w:t>https://bhw.hrsa.gov/grants/covid-19-workforce-telehealth-fy2020-awards/area-health</w:t>
        </w:r>
      </w:hyperlink>
      <w:r>
        <w:t xml:space="preserve"> </w:t>
      </w:r>
    </w:p>
  </w:endnote>
  <w:endnote w:id="48">
    <w:p w14:paraId="0CDBE182" w14:textId="61A05C1C" w:rsidR="00B43F3D" w:rsidRDefault="00B43F3D" w:rsidP="00A24C87">
      <w:pPr>
        <w:pStyle w:val="EndnoteText"/>
      </w:pPr>
      <w:r>
        <w:rPr>
          <w:rStyle w:val="EndnoteReference"/>
        </w:rPr>
        <w:endnoteRef/>
      </w:r>
      <w:r>
        <w:t xml:space="preserve"> </w:t>
      </w:r>
      <w:hyperlink r:id="rId43" w:history="1">
        <w:r w:rsidRPr="00FA3EA6">
          <w:rPr>
            <w:rStyle w:val="Hyperlink"/>
          </w:rPr>
          <w:t>https://www.hhs.gov/about/news/2020/04/23/updated-cdc-funding-information.html</w:t>
        </w:r>
      </w:hyperlink>
      <w:r>
        <w:t xml:space="preserve"> </w:t>
      </w:r>
    </w:p>
  </w:endnote>
  <w:endnote w:id="49">
    <w:p w14:paraId="46CF6936" w14:textId="194E545D" w:rsidR="00B43F3D" w:rsidRDefault="00B43F3D" w:rsidP="00A24C87">
      <w:pPr>
        <w:pStyle w:val="EndnoteText"/>
      </w:pPr>
      <w:r>
        <w:rPr>
          <w:rStyle w:val="EndnoteReference"/>
        </w:rPr>
        <w:endnoteRef/>
      </w:r>
      <w:r>
        <w:t xml:space="preserve"> </w:t>
      </w:r>
      <w:hyperlink r:id="rId44" w:history="1">
        <w:r w:rsidRPr="00FA3EA6">
          <w:rPr>
            <w:rStyle w:val="Hyperlink"/>
          </w:rPr>
          <w:t>https://taggs.hhs.gov/Coronavirus</w:t>
        </w:r>
      </w:hyperlink>
      <w:r>
        <w:t xml:space="preserve"> CFDA 93.391</w:t>
      </w:r>
    </w:p>
  </w:endnote>
  <w:endnote w:id="50">
    <w:p w14:paraId="688C47CB" w14:textId="74CF9082" w:rsidR="00B43F3D" w:rsidRDefault="00B43F3D" w:rsidP="00A24C87">
      <w:pPr>
        <w:pStyle w:val="EndnoteText"/>
      </w:pPr>
      <w:r>
        <w:rPr>
          <w:rStyle w:val="EndnoteReference"/>
        </w:rPr>
        <w:endnoteRef/>
      </w:r>
      <w:r>
        <w:t xml:space="preserve"> </w:t>
      </w:r>
      <w:hyperlink r:id="rId45" w:history="1">
        <w:r w:rsidRPr="00FA3EA6">
          <w:rPr>
            <w:rStyle w:val="Hyperlink"/>
          </w:rPr>
          <w:t>https://acl.gov/sites/default/files/about-acl/2020-04/ACL%20State%20by%20State%20Tribe%20and%20CIL%20CARES%20Supplemental%20Awards%20Tables%2004.21.20.pdf</w:t>
        </w:r>
      </w:hyperlink>
      <w:r>
        <w:t xml:space="preserve"> </w:t>
      </w:r>
    </w:p>
  </w:endnote>
  <w:endnote w:id="51">
    <w:p w14:paraId="1A610C52" w14:textId="64D92E64" w:rsidR="00B43F3D" w:rsidRDefault="00B43F3D" w:rsidP="00A24C87">
      <w:pPr>
        <w:pStyle w:val="EndnoteText"/>
      </w:pPr>
      <w:r>
        <w:rPr>
          <w:rStyle w:val="EndnoteReference"/>
        </w:rPr>
        <w:endnoteRef/>
      </w:r>
      <w:r>
        <w:t xml:space="preserve"> </w:t>
      </w:r>
      <w:hyperlink r:id="rId46" w:history="1">
        <w:r w:rsidRPr="00FA3EA6">
          <w:rPr>
            <w:rStyle w:val="Hyperlink"/>
          </w:rPr>
          <w:t>https://www.acf.hhs.gov/occ/resource/2020-cares-act-ccdbg-supplemental-funding-allocations-for-states-and-territories</w:t>
        </w:r>
      </w:hyperlink>
      <w:r>
        <w:t xml:space="preserve"> </w:t>
      </w:r>
    </w:p>
  </w:endnote>
  <w:endnote w:id="52">
    <w:p w14:paraId="7B40C28E" w14:textId="1F0A1D84" w:rsidR="00B43F3D" w:rsidRDefault="00B43F3D" w:rsidP="00A24C87">
      <w:pPr>
        <w:pStyle w:val="EndnoteText"/>
      </w:pPr>
      <w:r>
        <w:rPr>
          <w:rStyle w:val="EndnoteReference"/>
        </w:rPr>
        <w:endnoteRef/>
      </w:r>
      <w:r>
        <w:t xml:space="preserve"> Two streams: one award for $515k </w:t>
      </w:r>
      <w:hyperlink r:id="rId47" w:history="1">
        <w:r w:rsidRPr="00FA3EA6">
          <w:rPr>
            <w:rStyle w:val="Hyperlink"/>
          </w:rPr>
          <w:t>https://www.acf.hhs.gov/occ/resource/2020-cares-act-ccdbg-supplemental-funding-allocations-for-states-and-territories</w:t>
        </w:r>
      </w:hyperlink>
      <w:r>
        <w:t xml:space="preserve">; and $6.254 million: </w:t>
      </w:r>
      <w:hyperlink r:id="rId48" w:history="1">
        <w:r w:rsidRPr="00FA3EA6">
          <w:rPr>
            <w:rStyle w:val="Hyperlink"/>
          </w:rPr>
          <w:t>https://bphc.hrsa.gov/emergency-response/coronavirus-cares-FY2020-awards/nv</w:t>
        </w:r>
      </w:hyperlink>
      <w:r>
        <w:t xml:space="preserve">  </w:t>
      </w:r>
    </w:p>
  </w:endnote>
  <w:endnote w:id="53">
    <w:p w14:paraId="1F304BD9" w14:textId="016BEA75" w:rsidR="00B43F3D" w:rsidRDefault="00B43F3D" w:rsidP="00A24C87">
      <w:pPr>
        <w:pStyle w:val="EndnoteText"/>
      </w:pPr>
      <w:r>
        <w:rPr>
          <w:rStyle w:val="EndnoteReference"/>
        </w:rPr>
        <w:endnoteRef/>
      </w:r>
      <w:r>
        <w:t xml:space="preserve"> </w:t>
      </w:r>
      <w:hyperlink r:id="rId49" w:history="1">
        <w:r w:rsidRPr="00FA3EA6">
          <w:rPr>
            <w:rStyle w:val="Hyperlink"/>
          </w:rPr>
          <w:t>https://bphc.hrsa.gov/emergency-response/expanding-capacity-coronavirus-testing-FY2020-awards/nv</w:t>
        </w:r>
      </w:hyperlink>
      <w:r>
        <w:t xml:space="preserve"> </w:t>
      </w:r>
    </w:p>
  </w:endnote>
  <w:endnote w:id="54">
    <w:p w14:paraId="7AA23655" w14:textId="69F4B5BF" w:rsidR="00B43F3D" w:rsidRDefault="00B43F3D" w:rsidP="00A24C87">
      <w:pPr>
        <w:pStyle w:val="EndnoteText"/>
      </w:pPr>
      <w:r>
        <w:rPr>
          <w:rStyle w:val="EndnoteReference"/>
        </w:rPr>
        <w:endnoteRef/>
      </w:r>
      <w:r>
        <w:t xml:space="preserve"> </w:t>
      </w:r>
      <w:hyperlink r:id="rId50" w:history="1">
        <w:r w:rsidRPr="00FA3EA6">
          <w:rPr>
            <w:rStyle w:val="Hyperlink"/>
          </w:rPr>
          <w:t>https://www.acf.hhs.gov/sites/default/files/ocs/comm_csbg_cares_act_supplemental_projected_allocations_fy2020.pdf</w:t>
        </w:r>
      </w:hyperlink>
      <w:r>
        <w:t xml:space="preserve"> </w:t>
      </w:r>
    </w:p>
  </w:endnote>
  <w:endnote w:id="55">
    <w:p w14:paraId="4255AACD" w14:textId="772F4031" w:rsidR="00B43F3D" w:rsidRDefault="00B43F3D" w:rsidP="00A24C87">
      <w:pPr>
        <w:pStyle w:val="EndnoteText"/>
      </w:pPr>
      <w:r>
        <w:rPr>
          <w:rStyle w:val="EndnoteReference"/>
        </w:rPr>
        <w:endnoteRef/>
      </w:r>
      <w:r>
        <w:t xml:space="preserve"> </w:t>
      </w:r>
      <w:hyperlink r:id="rId51" w:history="1">
        <w:r w:rsidRPr="00FA3EA6">
          <w:rPr>
            <w:rStyle w:val="Hyperlink"/>
          </w:rPr>
          <w:t>https://taggs.hhs.gov/Coronavirus</w:t>
        </w:r>
      </w:hyperlink>
      <w:r>
        <w:t xml:space="preserve"> CFDA #93.557</w:t>
      </w:r>
    </w:p>
  </w:endnote>
  <w:endnote w:id="56">
    <w:p w14:paraId="552EB4D9" w14:textId="1D8577BB" w:rsidR="00B43F3D" w:rsidRDefault="00B43F3D" w:rsidP="00A24C87">
      <w:pPr>
        <w:pStyle w:val="EndnoteText"/>
      </w:pPr>
      <w:r>
        <w:rPr>
          <w:rStyle w:val="EndnoteReference"/>
        </w:rPr>
        <w:endnoteRef/>
      </w:r>
      <w:r>
        <w:t xml:space="preserve"> </w:t>
      </w:r>
      <w:hyperlink r:id="rId52" w:history="1">
        <w:r w:rsidRPr="00FA3EA6">
          <w:rPr>
            <w:rStyle w:val="Hyperlink"/>
          </w:rPr>
          <w:t>https://www.cdc.gov/coronavirus/2019-ncov/downloads/php/funding-update.pdf</w:t>
        </w:r>
      </w:hyperlink>
    </w:p>
  </w:endnote>
  <w:endnote w:id="57">
    <w:p w14:paraId="1EDD2691" w14:textId="264DB978" w:rsidR="00B43F3D" w:rsidRDefault="00B43F3D" w:rsidP="00A24C87">
      <w:pPr>
        <w:pStyle w:val="EndnoteText"/>
      </w:pPr>
      <w:r>
        <w:rPr>
          <w:rStyle w:val="EndnoteReference"/>
        </w:rPr>
        <w:endnoteRef/>
      </w:r>
      <w:r>
        <w:t xml:space="preserve"> </w:t>
      </w:r>
      <w:hyperlink r:id="rId53" w:history="1">
        <w:r w:rsidRPr="00FA3EA6">
          <w:rPr>
            <w:rStyle w:val="Hyperlink"/>
          </w:rPr>
          <w:t>https://www.samhsa.gov/grants/awards/2020/FG-20-006</w:t>
        </w:r>
      </w:hyperlink>
    </w:p>
  </w:endnote>
  <w:endnote w:id="58">
    <w:p w14:paraId="540FD85D" w14:textId="2F19AAC9" w:rsidR="00B43F3D" w:rsidRDefault="00B43F3D" w:rsidP="00A24C87">
      <w:pPr>
        <w:pStyle w:val="EndnoteText"/>
      </w:pPr>
      <w:r>
        <w:rPr>
          <w:rStyle w:val="EndnoteReference"/>
        </w:rPr>
        <w:endnoteRef/>
      </w:r>
      <w:r>
        <w:t xml:space="preserve"> </w:t>
      </w:r>
      <w:hyperlink r:id="rId54" w:history="1">
        <w:r w:rsidRPr="00FA3EA6">
          <w:rPr>
            <w:rStyle w:val="Hyperlink"/>
          </w:rPr>
          <w:t>https://www.cdc.gov/coronavirus/2019-ncov/downloads/php/funding-update.pdf</w:t>
        </w:r>
      </w:hyperlink>
    </w:p>
  </w:endnote>
  <w:endnote w:id="59">
    <w:p w14:paraId="256B9D90" w14:textId="74E0EE00" w:rsidR="000E4AE9" w:rsidRDefault="000E4AE9">
      <w:pPr>
        <w:pStyle w:val="EndnoteText"/>
      </w:pPr>
      <w:r>
        <w:rPr>
          <w:rStyle w:val="EndnoteReference"/>
        </w:rPr>
        <w:endnoteRef/>
      </w:r>
      <w:r>
        <w:t xml:space="preserve"> </w:t>
      </w:r>
      <w:r w:rsidR="0065311F">
        <w:t>N</w:t>
      </w:r>
      <w:r w:rsidRPr="000E4AE9">
        <w:t xml:space="preserve">otification </w:t>
      </w:r>
      <w:r w:rsidR="0065311F">
        <w:t xml:space="preserve">of grant award </w:t>
      </w:r>
      <w:r w:rsidRPr="000E4AE9">
        <w:t xml:space="preserve">from </w:t>
      </w:r>
      <w:r w:rsidR="00777207">
        <w:t xml:space="preserve">Division </w:t>
      </w:r>
      <w:r w:rsidR="002F4C04">
        <w:t xml:space="preserve">of </w:t>
      </w:r>
      <w:r w:rsidRPr="000E4AE9">
        <w:t>P</w:t>
      </w:r>
      <w:r w:rsidR="002F4C04">
        <w:t xml:space="preserve">ublic and </w:t>
      </w:r>
      <w:r w:rsidRPr="000E4AE9">
        <w:t>B</w:t>
      </w:r>
      <w:r w:rsidR="002F4C04">
        <w:t xml:space="preserve">ehavioral </w:t>
      </w:r>
      <w:r w:rsidRPr="000E4AE9">
        <w:t>H</w:t>
      </w:r>
      <w:r w:rsidR="002F4C04">
        <w:t>ealth</w:t>
      </w:r>
    </w:p>
  </w:endnote>
  <w:endnote w:id="60">
    <w:p w14:paraId="5D4391C5" w14:textId="73039DAC" w:rsidR="00B43F3D" w:rsidRDefault="00B43F3D" w:rsidP="00A24C87">
      <w:pPr>
        <w:pStyle w:val="EndnoteText"/>
      </w:pPr>
      <w:r>
        <w:rPr>
          <w:rStyle w:val="EndnoteReference"/>
        </w:rPr>
        <w:endnoteRef/>
      </w:r>
      <w:r>
        <w:t xml:space="preserve"> </w:t>
      </w:r>
      <w:hyperlink r:id="rId55" w:history="1">
        <w:r w:rsidRPr="00FA3EA6">
          <w:rPr>
            <w:rStyle w:val="Hyperlink"/>
          </w:rPr>
          <w:t>https://mcusercontent.com/5541ed27d4e7e859f01d1c31d/files/1ad63075-832c-48ce-9737-c29ce8b5359c/7_CAREs_Act_Family_Violence_Prevention_Services_Allocations.pdf</w:t>
        </w:r>
      </w:hyperlink>
    </w:p>
  </w:endnote>
  <w:endnote w:id="61">
    <w:p w14:paraId="406B1E21" w14:textId="317849B5" w:rsidR="00B43F3D" w:rsidRDefault="00B43F3D" w:rsidP="00A24C87">
      <w:pPr>
        <w:pStyle w:val="EndnoteText"/>
      </w:pPr>
      <w:r>
        <w:rPr>
          <w:rStyle w:val="EndnoteReference"/>
        </w:rPr>
        <w:endnoteRef/>
      </w:r>
      <w:r>
        <w:t xml:space="preserve"> </w:t>
      </w:r>
      <w:hyperlink r:id="rId56" w:history="1">
        <w:r w:rsidRPr="00FA3EA6">
          <w:rPr>
            <w:rStyle w:val="Hyperlink"/>
          </w:rPr>
          <w:t>https://www.acf.hhs.gov/sites/default/files/cb/im2005.pdf</w:t>
        </w:r>
      </w:hyperlink>
      <w:r>
        <w:t>; n</w:t>
      </w:r>
      <w:r w:rsidRPr="00781893">
        <w:t>otification of grant award from Division of Child and Welfare Services</w:t>
      </w:r>
      <w:r>
        <w:t>; Federal Medical Assistance Percentages</w:t>
      </w:r>
      <w:r w:rsidRPr="00781893">
        <w:t xml:space="preserve"> </w:t>
      </w:r>
      <w:r>
        <w:t>(</w:t>
      </w:r>
      <w:r w:rsidRPr="00781893">
        <w:t>FMAP</w:t>
      </w:r>
      <w:r>
        <w:t>)</w:t>
      </w:r>
      <w:r w:rsidRPr="00781893">
        <w:t xml:space="preserve"> increase of 6.2% from CARES Act and Families First for 4/1/20- 6/30/20  </w:t>
      </w:r>
    </w:p>
  </w:endnote>
  <w:endnote w:id="62">
    <w:p w14:paraId="5DB6E018" w14:textId="6503B99A" w:rsidR="00B43F3D" w:rsidRDefault="00B43F3D" w:rsidP="00A24C87">
      <w:pPr>
        <w:pStyle w:val="EndnoteText"/>
      </w:pPr>
      <w:r>
        <w:rPr>
          <w:rStyle w:val="EndnoteReference"/>
        </w:rPr>
        <w:endnoteRef/>
      </w:r>
      <w:r>
        <w:t xml:space="preserve"> </w:t>
      </w:r>
      <w:hyperlink r:id="rId57" w:history="1">
        <w:r w:rsidRPr="00FA3EA6">
          <w:rPr>
            <w:rStyle w:val="Hyperlink"/>
          </w:rPr>
          <w:t>https://bhw.hrsa.gov/grants/covid-19-workforce-telehealth-fy2020-awards/geriatrics</w:t>
        </w:r>
      </w:hyperlink>
      <w:r>
        <w:t xml:space="preserve"> </w:t>
      </w:r>
    </w:p>
  </w:endnote>
  <w:endnote w:id="63">
    <w:p w14:paraId="2C68037E" w14:textId="3812DFC2" w:rsidR="00B43F3D" w:rsidRDefault="00B43F3D" w:rsidP="00A24C87">
      <w:pPr>
        <w:pStyle w:val="EndnoteText"/>
      </w:pPr>
      <w:r>
        <w:rPr>
          <w:rStyle w:val="EndnoteReference"/>
        </w:rPr>
        <w:endnoteRef/>
      </w:r>
      <w:r>
        <w:t xml:space="preserve"> </w:t>
      </w:r>
      <w:hyperlink r:id="rId58" w:history="1">
        <w:r w:rsidRPr="00FA3EA6">
          <w:rPr>
            <w:rStyle w:val="Hyperlink"/>
          </w:rPr>
          <w:t>https://ffis.org/sites/default/files/public/fy20_cares_act_head_start_table_for_750_million.pdf</w:t>
        </w:r>
      </w:hyperlink>
      <w:r>
        <w:t xml:space="preserve"> and FFIS </w:t>
      </w:r>
    </w:p>
  </w:endnote>
  <w:endnote w:id="64">
    <w:p w14:paraId="5494CCC2" w14:textId="1D888835" w:rsidR="00B43F3D" w:rsidRDefault="00B43F3D" w:rsidP="00A24C87">
      <w:pPr>
        <w:pStyle w:val="EndnoteText"/>
      </w:pPr>
      <w:r>
        <w:rPr>
          <w:rStyle w:val="EndnoteReference"/>
        </w:rPr>
        <w:endnoteRef/>
      </w:r>
      <w:r>
        <w:t xml:space="preserve"> </w:t>
      </w:r>
      <w:hyperlink r:id="rId59" w:history="1">
        <w:r w:rsidRPr="00FA3EA6">
          <w:rPr>
            <w:rStyle w:val="Hyperlink"/>
          </w:rPr>
          <w:t>https://www.phe.gov/emergency/events/COVID19/HPP/Pages/overview.aspx</w:t>
        </w:r>
      </w:hyperlink>
      <w:r>
        <w:t xml:space="preserve"> </w:t>
      </w:r>
    </w:p>
  </w:endnote>
  <w:endnote w:id="65">
    <w:p w14:paraId="7D3ABAB5" w14:textId="2BF949C4" w:rsidR="00B43F3D" w:rsidRDefault="00B43F3D" w:rsidP="00A24C87">
      <w:pPr>
        <w:pStyle w:val="EndnoteText"/>
      </w:pPr>
      <w:r>
        <w:rPr>
          <w:rStyle w:val="EndnoteReference"/>
        </w:rPr>
        <w:endnoteRef/>
      </w:r>
      <w:r>
        <w:t xml:space="preserve"> </w:t>
      </w:r>
      <w:hyperlink r:id="rId60" w:history="1">
        <w:r w:rsidRPr="00FA3EA6">
          <w:rPr>
            <w:rStyle w:val="Hyperlink"/>
          </w:rPr>
          <w:t>https://www.cdc.gov/coronavirus/2019-ncov/downloads/php/funding-update.pdf</w:t>
        </w:r>
      </w:hyperlink>
    </w:p>
  </w:endnote>
  <w:endnote w:id="66">
    <w:p w14:paraId="7BAF46D0" w14:textId="5CA8CFB5" w:rsidR="00752B61" w:rsidRDefault="00752B61">
      <w:pPr>
        <w:pStyle w:val="EndnoteText"/>
      </w:pPr>
      <w:r>
        <w:rPr>
          <w:rStyle w:val="EndnoteReference"/>
        </w:rPr>
        <w:endnoteRef/>
      </w:r>
      <w:r>
        <w:t xml:space="preserve"> N</w:t>
      </w:r>
      <w:r w:rsidRPr="000E4AE9">
        <w:t xml:space="preserve">otification </w:t>
      </w:r>
      <w:r>
        <w:t xml:space="preserve">of grant award </w:t>
      </w:r>
      <w:r w:rsidRPr="000E4AE9">
        <w:t xml:space="preserve">from </w:t>
      </w:r>
      <w:r w:rsidR="00777207">
        <w:t xml:space="preserve">Division </w:t>
      </w:r>
      <w:r>
        <w:t xml:space="preserve">of </w:t>
      </w:r>
      <w:r w:rsidRPr="000E4AE9">
        <w:t>P</w:t>
      </w:r>
      <w:r>
        <w:t xml:space="preserve">ublic and </w:t>
      </w:r>
      <w:r w:rsidRPr="000E4AE9">
        <w:t>B</w:t>
      </w:r>
      <w:r>
        <w:t xml:space="preserve">ehavioral </w:t>
      </w:r>
      <w:r w:rsidRPr="000E4AE9">
        <w:t>H</w:t>
      </w:r>
      <w:r>
        <w:t>ealth</w:t>
      </w:r>
    </w:p>
  </w:endnote>
  <w:endnote w:id="67">
    <w:p w14:paraId="3EBEB986" w14:textId="10381721" w:rsidR="00B43F3D" w:rsidRDefault="00B43F3D" w:rsidP="00A24C87">
      <w:pPr>
        <w:pStyle w:val="EndnoteText"/>
      </w:pPr>
      <w:r>
        <w:rPr>
          <w:rStyle w:val="EndnoteReference"/>
        </w:rPr>
        <w:endnoteRef/>
      </w:r>
      <w:r>
        <w:t xml:space="preserve"> </w:t>
      </w:r>
      <w:hyperlink r:id="rId61" w:history="1">
        <w:r w:rsidRPr="00FA3EA6">
          <w:rPr>
            <w:rStyle w:val="Hyperlink"/>
          </w:rPr>
          <w:t>https://www.acf.hhs.gov/sites/default/files/ocs/comm_liheap_supplreleasedclstatesterrs_fy2020.pdf</w:t>
        </w:r>
      </w:hyperlink>
    </w:p>
  </w:endnote>
  <w:endnote w:id="68">
    <w:p w14:paraId="59710CCE" w14:textId="7B0DF2FD" w:rsidR="00B43F3D" w:rsidRDefault="00B43F3D" w:rsidP="00A24C87">
      <w:pPr>
        <w:pStyle w:val="EndnoteText"/>
      </w:pPr>
      <w:r>
        <w:rPr>
          <w:rStyle w:val="EndnoteReference"/>
        </w:rPr>
        <w:endnoteRef/>
      </w:r>
      <w:r>
        <w:t xml:space="preserve"> </w:t>
      </w:r>
      <w:hyperlink r:id="rId62" w:history="1">
        <w:r w:rsidRPr="00FA3EA6">
          <w:rPr>
            <w:rStyle w:val="Hyperlink"/>
          </w:rPr>
          <w:t>https://acl.gov/about-acl/older-americans-act-oaa</w:t>
        </w:r>
      </w:hyperlink>
      <w:r>
        <w:t xml:space="preserve"> and FFIS</w:t>
      </w:r>
    </w:p>
  </w:endnote>
  <w:endnote w:id="69">
    <w:p w14:paraId="78C8D3F4" w14:textId="5128F4BA" w:rsidR="00B43F3D" w:rsidRDefault="00B43F3D" w:rsidP="00A24C87">
      <w:pPr>
        <w:pStyle w:val="EndnoteText"/>
      </w:pPr>
      <w:r>
        <w:rPr>
          <w:rStyle w:val="EndnoteReference"/>
        </w:rPr>
        <w:endnoteRef/>
      </w:r>
      <w:r>
        <w:t xml:space="preserve"> </w:t>
      </w:r>
      <w:hyperlink r:id="rId63" w:history="1">
        <w:r w:rsidRPr="00FA3EA6">
          <w:rPr>
            <w:rStyle w:val="Hyperlink"/>
          </w:rPr>
          <w:t>https://acl.gov/about-acl/older-americans-act-oaa</w:t>
        </w:r>
      </w:hyperlink>
      <w:r>
        <w:t xml:space="preserve"> and FFIS</w:t>
      </w:r>
    </w:p>
  </w:endnote>
  <w:endnote w:id="70">
    <w:p w14:paraId="507111FD" w14:textId="7AFCB470" w:rsidR="00B43F3D" w:rsidRDefault="00B43F3D" w:rsidP="00A24C87">
      <w:pPr>
        <w:pStyle w:val="EndnoteText"/>
      </w:pPr>
      <w:r>
        <w:rPr>
          <w:rStyle w:val="EndnoteReference"/>
        </w:rPr>
        <w:endnoteRef/>
      </w:r>
      <w:r>
        <w:t xml:space="preserve"> </w:t>
      </w:r>
      <w:hyperlink r:id="rId64" w:history="1">
        <w:r w:rsidRPr="00FA3EA6">
          <w:rPr>
            <w:rStyle w:val="Hyperlink"/>
          </w:rPr>
          <w:t>https://acl.gov/about-acl/older-americans-act-oaa</w:t>
        </w:r>
      </w:hyperlink>
      <w:r>
        <w:t xml:space="preserve"> and FFIS </w:t>
      </w:r>
    </w:p>
  </w:endnote>
  <w:endnote w:id="71">
    <w:p w14:paraId="553FA9B5" w14:textId="774602D6" w:rsidR="00B43F3D" w:rsidRDefault="00B43F3D" w:rsidP="00A24C87">
      <w:pPr>
        <w:pStyle w:val="EndnoteText"/>
      </w:pPr>
      <w:r>
        <w:rPr>
          <w:rStyle w:val="EndnoteReference"/>
        </w:rPr>
        <w:endnoteRef/>
      </w:r>
      <w:r>
        <w:t xml:space="preserve"> </w:t>
      </w:r>
      <w:hyperlink r:id="rId65" w:history="1">
        <w:r w:rsidRPr="00FA3EA6">
          <w:rPr>
            <w:rStyle w:val="Hyperlink"/>
          </w:rPr>
          <w:t>https://acl.gov/sites/default/files/about-acl/2020-04/ACL%20State%20by%20State%20Tribe%20and%20CIL%20CARES%20Supplemental%20Awards%20Tables%2004.21.20.pdf</w:t>
        </w:r>
      </w:hyperlink>
      <w:r>
        <w:t xml:space="preserve"> and FFIS</w:t>
      </w:r>
    </w:p>
  </w:endnote>
  <w:endnote w:id="72">
    <w:p w14:paraId="63EBFD3B" w14:textId="0BF6203B" w:rsidR="00B43F3D" w:rsidRDefault="00B43F3D" w:rsidP="00A24C87">
      <w:pPr>
        <w:pStyle w:val="EndnoteText"/>
      </w:pPr>
      <w:r>
        <w:rPr>
          <w:rStyle w:val="EndnoteReference"/>
        </w:rPr>
        <w:endnoteRef/>
      </w:r>
      <w:r>
        <w:t xml:space="preserve"> </w:t>
      </w:r>
      <w:hyperlink r:id="rId66"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73">
    <w:p w14:paraId="216E6196" w14:textId="5B5F3D91" w:rsidR="00B43F3D" w:rsidRDefault="00B43F3D" w:rsidP="00A24C87">
      <w:pPr>
        <w:pStyle w:val="EndnoteText"/>
      </w:pPr>
      <w:r>
        <w:rPr>
          <w:rStyle w:val="EndnoteReference"/>
        </w:rPr>
        <w:endnoteRef/>
      </w:r>
      <w:r>
        <w:t xml:space="preserve"> </w:t>
      </w:r>
      <w:hyperlink r:id="rId67"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74">
    <w:p w14:paraId="1A86A79C" w14:textId="3F470B41" w:rsidR="00B43F3D" w:rsidRDefault="00B43F3D" w:rsidP="00A24C87">
      <w:pPr>
        <w:pStyle w:val="EndnoteText"/>
      </w:pPr>
      <w:r>
        <w:rPr>
          <w:rStyle w:val="EndnoteReference"/>
        </w:rPr>
        <w:endnoteRef/>
      </w:r>
      <w:r>
        <w:t xml:space="preserve"> </w:t>
      </w:r>
      <w:hyperlink r:id="rId68" w:history="1">
        <w:r w:rsidRPr="00FA3EA6">
          <w:rPr>
            <w:rStyle w:val="Hyperlink"/>
          </w:rPr>
          <w:t>https://www.cdc.gov/coronavirus/2019-ncov/downloads/php/funding-update.pdf</w:t>
        </w:r>
      </w:hyperlink>
      <w:r>
        <w:t xml:space="preserve"> </w:t>
      </w:r>
    </w:p>
  </w:endnote>
  <w:endnote w:id="75">
    <w:p w14:paraId="686E2BE2" w14:textId="1B9565C4" w:rsidR="00B43F3D" w:rsidRDefault="00B43F3D" w:rsidP="00A24C87">
      <w:pPr>
        <w:pStyle w:val="EndnoteText"/>
      </w:pPr>
      <w:r>
        <w:rPr>
          <w:rStyle w:val="EndnoteReference"/>
        </w:rPr>
        <w:endnoteRef/>
      </w:r>
      <w:r>
        <w:t xml:space="preserve"> </w:t>
      </w:r>
      <w:hyperlink r:id="rId69" w:anchor="veteran" w:history="1">
        <w:r w:rsidRPr="00FA3EA6">
          <w:rPr>
            <w:rStyle w:val="Hyperlink"/>
          </w:rPr>
          <w:t>https://bhw.hrsa.gov/grants/covid-19-workforce-telehealth-fy2020-awards/nepqr#veteran</w:t>
        </w:r>
      </w:hyperlink>
      <w:r>
        <w:t xml:space="preserve"> </w:t>
      </w:r>
    </w:p>
  </w:endnote>
  <w:endnote w:id="76">
    <w:p w14:paraId="0E0A09DE" w14:textId="3852ADFC" w:rsidR="00B43F3D" w:rsidRDefault="00B43F3D" w:rsidP="00A24C87">
      <w:pPr>
        <w:pStyle w:val="EndnoteText"/>
      </w:pPr>
      <w:r>
        <w:rPr>
          <w:rStyle w:val="EndnoteReference"/>
        </w:rPr>
        <w:endnoteRef/>
      </w:r>
      <w:r>
        <w:t xml:space="preserve"> </w:t>
      </w:r>
      <w:hyperlink r:id="rId70" w:history="1">
        <w:r w:rsidRPr="00FA3EA6">
          <w:rPr>
            <w:rStyle w:val="Hyperlink"/>
          </w:rPr>
          <w:t>https://taggs.hhs.gov/Coronavirus</w:t>
        </w:r>
      </w:hyperlink>
      <w:r>
        <w:t xml:space="preserve"> CFDA# 93.623</w:t>
      </w:r>
    </w:p>
  </w:endnote>
  <w:endnote w:id="77">
    <w:p w14:paraId="1CAA576C" w14:textId="6FAC7568" w:rsidR="00B43F3D" w:rsidRDefault="00B43F3D" w:rsidP="00A24C87">
      <w:pPr>
        <w:pStyle w:val="EndnoteText"/>
      </w:pPr>
      <w:r>
        <w:rPr>
          <w:rStyle w:val="EndnoteReference"/>
        </w:rPr>
        <w:endnoteRef/>
      </w:r>
      <w:r>
        <w:t xml:space="preserve"> </w:t>
      </w:r>
      <w:hyperlink r:id="rId71" w:history="1">
        <w:r w:rsidRPr="00FA3EA6">
          <w:rPr>
            <w:rStyle w:val="Hyperlink"/>
          </w:rPr>
          <w:t>https://www.hrsa.gov/rural-health/coronavirus/rural-health-clinics-covid-19-testing-fy20-awards</w:t>
        </w:r>
      </w:hyperlink>
      <w:r>
        <w:t xml:space="preserve"> </w:t>
      </w:r>
    </w:p>
  </w:endnote>
  <w:endnote w:id="78">
    <w:p w14:paraId="07C1EDF7" w14:textId="154C1752" w:rsidR="00B43F3D" w:rsidRDefault="00B43F3D" w:rsidP="00A24C87">
      <w:pPr>
        <w:pStyle w:val="EndnoteText"/>
      </w:pPr>
      <w:r>
        <w:rPr>
          <w:rStyle w:val="EndnoteReference"/>
        </w:rPr>
        <w:endnoteRef/>
      </w:r>
      <w:r>
        <w:t xml:space="preserve"> </w:t>
      </w:r>
      <w:hyperlink r:id="rId72" w:history="1">
        <w:r w:rsidRPr="00FA3EA6">
          <w:rPr>
            <w:rStyle w:val="Hyperlink"/>
          </w:rPr>
          <w:t>https://hab.hrsa.gov/coronavirus/cares-FY2020-awards/part-a</w:t>
        </w:r>
      </w:hyperlink>
      <w:r>
        <w:t xml:space="preserve"> </w:t>
      </w:r>
    </w:p>
  </w:endnote>
  <w:endnote w:id="79">
    <w:p w14:paraId="17CDF309" w14:textId="54124319" w:rsidR="00B43F3D" w:rsidRDefault="00B43F3D" w:rsidP="00A24C87">
      <w:pPr>
        <w:pStyle w:val="EndnoteText"/>
      </w:pPr>
      <w:r>
        <w:rPr>
          <w:rStyle w:val="EndnoteReference"/>
        </w:rPr>
        <w:endnoteRef/>
      </w:r>
      <w:r>
        <w:t xml:space="preserve"> </w:t>
      </w:r>
      <w:hyperlink r:id="rId73" w:history="1">
        <w:r w:rsidRPr="00FA3EA6">
          <w:rPr>
            <w:rStyle w:val="Hyperlink"/>
          </w:rPr>
          <w:t>https://hab.hrsa.gov/coronavirus/cares-FY2020-awards/part-b</w:t>
        </w:r>
      </w:hyperlink>
      <w:r>
        <w:t xml:space="preserve"> </w:t>
      </w:r>
    </w:p>
  </w:endnote>
  <w:endnote w:id="80">
    <w:p w14:paraId="3B54924B" w14:textId="7C39BF89" w:rsidR="00B43F3D" w:rsidRDefault="00B43F3D" w:rsidP="00A24C87">
      <w:pPr>
        <w:pStyle w:val="EndnoteText"/>
      </w:pPr>
      <w:r>
        <w:rPr>
          <w:rStyle w:val="EndnoteReference"/>
        </w:rPr>
        <w:endnoteRef/>
      </w:r>
      <w:r>
        <w:t xml:space="preserve"> </w:t>
      </w:r>
      <w:hyperlink r:id="rId74" w:history="1">
        <w:r w:rsidRPr="00FA3EA6">
          <w:rPr>
            <w:rStyle w:val="Hyperlink"/>
          </w:rPr>
          <w:t>https://hab.hrsa.gov/coronavirus/cares-FY2020-awards/part-c</w:t>
        </w:r>
      </w:hyperlink>
      <w:r>
        <w:t xml:space="preserve"> </w:t>
      </w:r>
    </w:p>
  </w:endnote>
  <w:endnote w:id="81">
    <w:p w14:paraId="7C1551CF" w14:textId="64E71248" w:rsidR="00B43F3D" w:rsidRDefault="00B43F3D" w:rsidP="00A24C87">
      <w:pPr>
        <w:pStyle w:val="EndnoteText"/>
      </w:pPr>
      <w:r>
        <w:rPr>
          <w:rStyle w:val="EndnoteReference"/>
        </w:rPr>
        <w:endnoteRef/>
      </w:r>
      <w:r>
        <w:t xml:space="preserve"> </w:t>
      </w:r>
      <w:hyperlink r:id="rId75" w:history="1">
        <w:r w:rsidRPr="00FA3EA6">
          <w:rPr>
            <w:rStyle w:val="Hyperlink"/>
          </w:rPr>
          <w:t>https://hab.hrsa.gov/coronavirus/cares-FY2020-awards/part-d</w:t>
        </w:r>
      </w:hyperlink>
      <w:r>
        <w:t xml:space="preserve"> </w:t>
      </w:r>
    </w:p>
  </w:endnote>
  <w:endnote w:id="82">
    <w:p w14:paraId="460D9404" w14:textId="1B7BB6D1" w:rsidR="00B43F3D" w:rsidRDefault="00B43F3D" w:rsidP="00A24C87">
      <w:pPr>
        <w:pStyle w:val="EndnoteText"/>
      </w:pPr>
      <w:r>
        <w:rPr>
          <w:rStyle w:val="EndnoteReference"/>
        </w:rPr>
        <w:endnoteRef/>
      </w:r>
      <w:r>
        <w:t xml:space="preserve"> </w:t>
      </w:r>
      <w:hyperlink r:id="rId76" w:history="1">
        <w:r w:rsidRPr="00FA3EA6">
          <w:rPr>
            <w:rStyle w:val="Hyperlink"/>
          </w:rPr>
          <w:t>https://www.samhsa.gov/sites/default/files/covid19-programs-funded-samhsa.pdf</w:t>
        </w:r>
      </w:hyperlink>
      <w:r>
        <w:t xml:space="preserve"> </w:t>
      </w:r>
    </w:p>
  </w:endnote>
  <w:endnote w:id="83">
    <w:p w14:paraId="04996E98" w14:textId="01702FF2" w:rsidR="00B43F3D" w:rsidRDefault="00B43F3D" w:rsidP="00A24C87">
      <w:pPr>
        <w:pStyle w:val="EndnoteText"/>
      </w:pPr>
      <w:r>
        <w:rPr>
          <w:rStyle w:val="EndnoteReference"/>
        </w:rPr>
        <w:endnoteRef/>
      </w:r>
      <w:r>
        <w:t xml:space="preserve"> </w:t>
      </w:r>
      <w:hyperlink r:id="rId77" w:history="1">
        <w:r w:rsidRPr="00FA3EA6">
          <w:rPr>
            <w:rStyle w:val="Hyperlink"/>
          </w:rPr>
          <w:t>https://www.hrsa.gov/rural-health/coronavirus-cares-FY2020-awards</w:t>
        </w:r>
      </w:hyperlink>
      <w:r>
        <w:t xml:space="preserve"> </w:t>
      </w:r>
    </w:p>
  </w:endnote>
  <w:endnote w:id="84">
    <w:p w14:paraId="0E2B32F4" w14:textId="59EB1782" w:rsidR="00B43F3D" w:rsidRDefault="00B43F3D" w:rsidP="00A24C87">
      <w:pPr>
        <w:pStyle w:val="EndnoteText"/>
      </w:pPr>
      <w:r>
        <w:rPr>
          <w:rStyle w:val="EndnoteReference"/>
        </w:rPr>
        <w:endnoteRef/>
      </w:r>
      <w:r>
        <w:t xml:space="preserve"> Notification of award to Grant Office </w:t>
      </w:r>
    </w:p>
  </w:endnote>
  <w:endnote w:id="85">
    <w:p w14:paraId="35048C79" w14:textId="12D65DE3" w:rsidR="00B43F3D" w:rsidRDefault="00B43F3D" w:rsidP="00A24C87">
      <w:pPr>
        <w:pStyle w:val="EndnoteText"/>
      </w:pPr>
      <w:r>
        <w:rPr>
          <w:rStyle w:val="EndnoteReference"/>
        </w:rPr>
        <w:endnoteRef/>
      </w:r>
      <w:hyperlink r:id="rId78" w:history="1">
        <w:r w:rsidR="0020212B" w:rsidRPr="00E73E22">
          <w:rPr>
            <w:rStyle w:val="Hyperlink"/>
          </w:rPr>
          <w:t>https://www.acf.hhs.gov/sites/default/files/cb/pi2011.pdf</w:t>
        </w:r>
      </w:hyperlink>
      <w:r w:rsidR="00D672E7">
        <w:t>;</w:t>
      </w:r>
      <w:r>
        <w:t xml:space="preserve"> </w:t>
      </w:r>
      <w:hyperlink r:id="rId79" w:history="1">
        <w:r w:rsidRPr="00FA3EA6">
          <w:rPr>
            <w:rStyle w:val="Hyperlink"/>
          </w:rPr>
          <w:t>https://taggs.hhs.gov/coronavirus</w:t>
        </w:r>
      </w:hyperlink>
      <w:r>
        <w:t xml:space="preserve"> CFDA# 93.645</w:t>
      </w:r>
    </w:p>
  </w:endnote>
  <w:endnote w:id="86">
    <w:p w14:paraId="4D8D40B2" w14:textId="3D915A20" w:rsidR="001F600F" w:rsidRDefault="001F600F">
      <w:pPr>
        <w:pStyle w:val="EndnoteText"/>
      </w:pPr>
      <w:r>
        <w:rPr>
          <w:rStyle w:val="EndnoteReference"/>
        </w:rPr>
        <w:endnoteRef/>
      </w:r>
      <w:r>
        <w:t xml:space="preserve"> N</w:t>
      </w:r>
      <w:r w:rsidRPr="000E4AE9">
        <w:t xml:space="preserve">otification </w:t>
      </w:r>
      <w:r>
        <w:t xml:space="preserve">of grant award </w:t>
      </w:r>
      <w:r w:rsidRPr="000E4AE9">
        <w:t xml:space="preserve">from </w:t>
      </w:r>
      <w:r w:rsidR="00777207">
        <w:t xml:space="preserve">Division </w:t>
      </w:r>
      <w:r>
        <w:t xml:space="preserve">of </w:t>
      </w:r>
      <w:r w:rsidRPr="000E4AE9">
        <w:t>P</w:t>
      </w:r>
      <w:r>
        <w:t xml:space="preserve">ublic and </w:t>
      </w:r>
      <w:r w:rsidRPr="000E4AE9">
        <w:t>B</w:t>
      </w:r>
      <w:r>
        <w:t xml:space="preserve">ehavioral </w:t>
      </w:r>
      <w:r w:rsidRPr="000E4AE9">
        <w:t>H</w:t>
      </w:r>
      <w:r>
        <w:t>ealth</w:t>
      </w:r>
    </w:p>
  </w:endnote>
  <w:endnote w:id="87">
    <w:p w14:paraId="59F6D43E" w14:textId="708052DD" w:rsidR="00B43F3D" w:rsidRDefault="00B43F3D" w:rsidP="00A24C87">
      <w:pPr>
        <w:pStyle w:val="EndnoteText"/>
      </w:pPr>
      <w:r>
        <w:rPr>
          <w:rStyle w:val="EndnoteReference"/>
        </w:rPr>
        <w:endnoteRef/>
      </w:r>
      <w:r>
        <w:t xml:space="preserve"> </w:t>
      </w:r>
      <w:hyperlink r:id="rId80" w:history="1">
        <w:r w:rsidRPr="00FA3EA6">
          <w:rPr>
            <w:rStyle w:val="Hyperlink"/>
          </w:rPr>
          <w:t>https://www.fcc.gov/sites/default/files/covid-19-telehealth-program-recipients.pdf</w:t>
        </w:r>
      </w:hyperlink>
      <w:r>
        <w:t xml:space="preserve"> </w:t>
      </w:r>
    </w:p>
  </w:endnote>
  <w:endnote w:id="88">
    <w:p w14:paraId="1A9F39EB" w14:textId="3908AF3D" w:rsidR="00B43F3D" w:rsidRDefault="00B43F3D" w:rsidP="00A24C87">
      <w:pPr>
        <w:pStyle w:val="EndnoteText"/>
      </w:pPr>
      <w:r>
        <w:rPr>
          <w:rStyle w:val="EndnoteReference"/>
        </w:rPr>
        <w:endnoteRef/>
      </w:r>
      <w:r>
        <w:t xml:space="preserve"> </w:t>
      </w:r>
      <w:hyperlink r:id="rId81" w:history="1">
        <w:r w:rsidRPr="00FA3EA6">
          <w:rPr>
            <w:rStyle w:val="Hyperlink"/>
          </w:rPr>
          <w:t>https://taggs.hhs.gov/Coronavirus</w:t>
        </w:r>
      </w:hyperlink>
      <w:r>
        <w:t xml:space="preserve"> CFDA# 93.550 </w:t>
      </w:r>
    </w:p>
  </w:endnote>
  <w:endnote w:id="89">
    <w:p w14:paraId="64C55DC9" w14:textId="04439C29" w:rsidR="00B43F3D" w:rsidRDefault="00B43F3D" w:rsidP="00A743E0">
      <w:pPr>
        <w:pStyle w:val="EndnoteText"/>
      </w:pPr>
      <w:r>
        <w:rPr>
          <w:rStyle w:val="EndnoteReference"/>
        </w:rPr>
        <w:endnoteRef/>
      </w:r>
      <w:r>
        <w:t xml:space="preserve"> </w:t>
      </w:r>
      <w:hyperlink r:id="rId82" w:history="1">
        <w:r w:rsidRPr="00FA3EA6">
          <w:rPr>
            <w:rStyle w:val="Hyperlink"/>
          </w:rPr>
          <w:t>https://www.hud.gov/program_offices/comm_planning/budget/fy20/</w:t>
        </w:r>
      </w:hyperlink>
      <w:r>
        <w:t xml:space="preserve"> and FFIS </w:t>
      </w:r>
    </w:p>
  </w:endnote>
  <w:endnote w:id="90">
    <w:p w14:paraId="27D87309" w14:textId="20F14AEE" w:rsidR="00B43F3D" w:rsidRDefault="00B43F3D" w:rsidP="00A743E0">
      <w:pPr>
        <w:pStyle w:val="EndnoteText"/>
      </w:pPr>
      <w:r>
        <w:rPr>
          <w:rStyle w:val="EndnoteReference"/>
        </w:rPr>
        <w:endnoteRef/>
      </w:r>
      <w:r>
        <w:t xml:space="preserve"> </w:t>
      </w:r>
      <w:hyperlink r:id="rId83" w:history="1">
        <w:r w:rsidRPr="00FA3EA6">
          <w:rPr>
            <w:rStyle w:val="Hyperlink"/>
          </w:rPr>
          <w:t>https://www.hud.gov/program_offices/comm_planning/budget/fy20/</w:t>
        </w:r>
      </w:hyperlink>
      <w:r>
        <w:t xml:space="preserve"> and FFIS </w:t>
      </w:r>
    </w:p>
  </w:endnote>
  <w:endnote w:id="91">
    <w:p w14:paraId="468D9CF8" w14:textId="26C4894F" w:rsidR="00B43F3D" w:rsidRDefault="00B43F3D" w:rsidP="00A743E0">
      <w:pPr>
        <w:pStyle w:val="EndnoteText"/>
      </w:pPr>
      <w:r>
        <w:rPr>
          <w:rStyle w:val="EndnoteReference"/>
        </w:rPr>
        <w:endnoteRef/>
      </w:r>
      <w:r>
        <w:t xml:space="preserve"> </w:t>
      </w:r>
      <w:hyperlink r:id="rId84" w:history="1">
        <w:r w:rsidRPr="00FA3EA6">
          <w:rPr>
            <w:rStyle w:val="Hyperlink"/>
          </w:rPr>
          <w:t>https://www.hud.gov/program_offices/comm_planning/budget/fy20/</w:t>
        </w:r>
      </w:hyperlink>
      <w:r>
        <w:t xml:space="preserve"> and FFIS </w:t>
      </w:r>
    </w:p>
  </w:endnote>
  <w:endnote w:id="92">
    <w:p w14:paraId="199E65AF" w14:textId="2E01B6DB" w:rsidR="00B43F3D" w:rsidRDefault="00B43F3D" w:rsidP="00A743E0">
      <w:pPr>
        <w:pStyle w:val="EndnoteText"/>
      </w:pPr>
      <w:r>
        <w:rPr>
          <w:rStyle w:val="EndnoteReference"/>
        </w:rPr>
        <w:endnoteRef/>
      </w:r>
      <w:r>
        <w:t xml:space="preserve"> </w:t>
      </w:r>
      <w:hyperlink r:id="rId85" w:history="1">
        <w:r w:rsidRPr="00FA3EA6">
          <w:rPr>
            <w:rStyle w:val="Hyperlink"/>
          </w:rPr>
          <w:t>https://www.hud.gov/program_offices/comm_planning/budget/fy20/</w:t>
        </w:r>
      </w:hyperlink>
      <w:r>
        <w:t xml:space="preserve"> and FFIS </w:t>
      </w:r>
    </w:p>
  </w:endnote>
  <w:endnote w:id="93">
    <w:p w14:paraId="37A26B5E" w14:textId="4A68725D" w:rsidR="00B43F3D" w:rsidRDefault="00B43F3D" w:rsidP="00A743E0">
      <w:pPr>
        <w:pStyle w:val="EndnoteText"/>
      </w:pPr>
      <w:r>
        <w:rPr>
          <w:rStyle w:val="EndnoteReference"/>
        </w:rPr>
        <w:endnoteRef/>
      </w:r>
      <w:r>
        <w:t xml:space="preserve"> </w:t>
      </w:r>
      <w:hyperlink r:id="rId86" w:history="1">
        <w:r w:rsidRPr="00FA3EA6">
          <w:rPr>
            <w:rStyle w:val="Hyperlink"/>
          </w:rPr>
          <w:t>https://www.hud.gov/program_offices/comm_planning/budget/fy20/</w:t>
        </w:r>
      </w:hyperlink>
      <w:r>
        <w:t xml:space="preserve"> and FFIS </w:t>
      </w:r>
    </w:p>
  </w:endnote>
  <w:endnote w:id="94">
    <w:p w14:paraId="703BB28F" w14:textId="60274CB6" w:rsidR="00B43F3D" w:rsidRDefault="00B43F3D" w:rsidP="00A743E0">
      <w:pPr>
        <w:pStyle w:val="EndnoteText"/>
      </w:pPr>
      <w:r>
        <w:rPr>
          <w:rStyle w:val="EndnoteReference"/>
        </w:rPr>
        <w:endnoteRef/>
      </w:r>
      <w:r>
        <w:t xml:space="preserve"> </w:t>
      </w:r>
      <w:hyperlink r:id="rId87" w:history="1">
        <w:r w:rsidRPr="00FA3EA6">
          <w:rPr>
            <w:rStyle w:val="Hyperlink"/>
          </w:rPr>
          <w:t>https://www.hud.gov/sites/dfiles/PIH/documents/IHBG-CARES_Formula_Allocations_4.3.20%20.pdf</w:t>
        </w:r>
      </w:hyperlink>
      <w:r>
        <w:t xml:space="preserve"> </w:t>
      </w:r>
    </w:p>
  </w:endnote>
  <w:endnote w:id="95">
    <w:p w14:paraId="18F56DAA" w14:textId="7821B5D5" w:rsidR="00B43F3D" w:rsidRDefault="00B43F3D" w:rsidP="00A743E0">
      <w:pPr>
        <w:pStyle w:val="EndnoteText"/>
      </w:pPr>
      <w:r>
        <w:rPr>
          <w:rStyle w:val="EndnoteReference"/>
        </w:rPr>
        <w:endnoteRef/>
      </w:r>
      <w:r>
        <w:t xml:space="preserve"> </w:t>
      </w:r>
      <w:hyperlink r:id="rId88" w:history="1">
        <w:r w:rsidRPr="00FA3EA6">
          <w:rPr>
            <w:rStyle w:val="Hyperlink"/>
          </w:rPr>
          <w:t>https://www.hud.gov/sites/dfiles/Main/documents/CARESACT685M.pdf</w:t>
        </w:r>
      </w:hyperlink>
      <w:r>
        <w:t xml:space="preserve"> </w:t>
      </w:r>
    </w:p>
  </w:endnote>
  <w:endnote w:id="96">
    <w:p w14:paraId="5F251F49" w14:textId="0071E1B7" w:rsidR="00B43F3D" w:rsidRDefault="00B43F3D" w:rsidP="00A743E0">
      <w:pPr>
        <w:pStyle w:val="EndnoteText"/>
      </w:pPr>
      <w:r>
        <w:rPr>
          <w:rStyle w:val="EndnoteReference"/>
        </w:rPr>
        <w:endnoteRef/>
      </w:r>
      <w:r>
        <w:t xml:space="preserve"> </w:t>
      </w:r>
      <w:hyperlink r:id="rId89" w:history="1">
        <w:r w:rsidRPr="00FA3EA6">
          <w:rPr>
            <w:rStyle w:val="Hyperlink"/>
          </w:rPr>
          <w:t>https://www.hud.gov/sites/dfiles/PA/documents/CARESActvoucherschart.pdf</w:t>
        </w:r>
      </w:hyperlink>
      <w:r>
        <w:t xml:space="preserve"> and FFIS </w:t>
      </w:r>
    </w:p>
  </w:endnote>
  <w:endnote w:id="97">
    <w:p w14:paraId="3234E76A" w14:textId="39F18FBC" w:rsidR="00B43F3D" w:rsidRDefault="00B43F3D" w:rsidP="00A743E0">
      <w:pPr>
        <w:pStyle w:val="EndnoteText"/>
      </w:pPr>
      <w:r>
        <w:rPr>
          <w:rStyle w:val="EndnoteReference"/>
        </w:rPr>
        <w:endnoteRef/>
      </w:r>
      <w:r>
        <w:t xml:space="preserve"> </w:t>
      </w:r>
      <w:hyperlink r:id="rId90" w:history="1">
        <w:r w:rsidRPr="00FA3EA6">
          <w:rPr>
            <w:rStyle w:val="Hyperlink"/>
          </w:rPr>
          <w:t>https://www.hud.gov/sites/dfiles/PA/documents/CaresACT380M.pdf</w:t>
        </w:r>
      </w:hyperlink>
      <w:r>
        <w:t xml:space="preserve"> and FFIS </w:t>
      </w:r>
    </w:p>
  </w:endnote>
  <w:endnote w:id="98">
    <w:p w14:paraId="3C2FF9CF" w14:textId="6271AD85" w:rsidR="00B43F3D" w:rsidRDefault="00B43F3D" w:rsidP="00CB4CF6">
      <w:pPr>
        <w:pStyle w:val="EndnoteText"/>
      </w:pPr>
      <w:r>
        <w:rPr>
          <w:rStyle w:val="EndnoteReference"/>
        </w:rPr>
        <w:endnoteRef/>
      </w:r>
      <w:r>
        <w:t xml:space="preserve"> </w:t>
      </w:r>
      <w:hyperlink r:id="rId91" w:history="1">
        <w:r w:rsidRPr="00FA3EA6">
          <w:rPr>
            <w:rStyle w:val="Hyperlink"/>
          </w:rPr>
          <w:t>https://www.eac.gov/payments-and-grants/2020-cares-act-grants</w:t>
        </w:r>
      </w:hyperlink>
      <w:r>
        <w:t xml:space="preserve"> </w:t>
      </w:r>
    </w:p>
  </w:endnote>
  <w:endnote w:id="99">
    <w:p w14:paraId="3ECF4AE2" w14:textId="40DC29C4" w:rsidR="00B43F3D" w:rsidRDefault="00B43F3D" w:rsidP="00CB4CF6">
      <w:pPr>
        <w:pStyle w:val="EndnoteText"/>
      </w:pPr>
      <w:r>
        <w:rPr>
          <w:rStyle w:val="EndnoteReference"/>
        </w:rPr>
        <w:endnoteRef/>
      </w:r>
      <w:r>
        <w:t xml:space="preserve"> </w:t>
      </w:r>
      <w:hyperlink r:id="rId92" w:history="1">
        <w:r w:rsidRPr="00FA3EA6">
          <w:rPr>
            <w:rStyle w:val="Hyperlink"/>
          </w:rPr>
          <w:t>https://bja.ojp.gov/program/cesf/state-and-local-allocations</w:t>
        </w:r>
      </w:hyperlink>
      <w:r>
        <w:t xml:space="preserve"> </w:t>
      </w:r>
    </w:p>
  </w:endnote>
  <w:endnote w:id="100">
    <w:p w14:paraId="26DE7C68" w14:textId="128A15AF" w:rsidR="00B43F3D" w:rsidRDefault="00B43F3D" w:rsidP="00CB4CF6">
      <w:pPr>
        <w:pStyle w:val="EndnoteText"/>
      </w:pPr>
      <w:r>
        <w:rPr>
          <w:rStyle w:val="EndnoteReference"/>
        </w:rPr>
        <w:endnoteRef/>
      </w:r>
      <w:r>
        <w:t xml:space="preserve"> </w:t>
      </w:r>
      <w:hyperlink r:id="rId93" w:history="1">
        <w:r w:rsidRPr="00FA3EA6">
          <w:rPr>
            <w:rStyle w:val="Hyperlink"/>
          </w:rPr>
          <w:t>https://ojp-open.data.socrata.com/stories/s/jitc-swxt</w:t>
        </w:r>
      </w:hyperlink>
      <w:r>
        <w:t xml:space="preserve"> </w:t>
      </w:r>
    </w:p>
  </w:endnote>
  <w:endnote w:id="101">
    <w:p w14:paraId="5EDED7CE" w14:textId="23FC828E" w:rsidR="00B43F3D" w:rsidRDefault="00B43F3D" w:rsidP="00B1613D">
      <w:pPr>
        <w:pStyle w:val="EndnoteText"/>
      </w:pPr>
      <w:r>
        <w:rPr>
          <w:rStyle w:val="EndnoteReference"/>
        </w:rPr>
        <w:endnoteRef/>
      </w:r>
      <w:r>
        <w:t xml:space="preserve"> </w:t>
      </w:r>
      <w:hyperlink r:id="rId94" w:history="1">
        <w:r w:rsidRPr="00FA3EA6">
          <w:rPr>
            <w:rStyle w:val="Hyperlink"/>
          </w:rPr>
          <w:t>https://www.faa.gov/airports/cares_act/map/</w:t>
        </w:r>
      </w:hyperlink>
      <w:r>
        <w:t xml:space="preserve"> and total from FFIS </w:t>
      </w:r>
    </w:p>
  </w:endnote>
  <w:endnote w:id="102">
    <w:p w14:paraId="58009E46" w14:textId="65A5838B" w:rsidR="00B43F3D" w:rsidRDefault="00B43F3D" w:rsidP="00B1613D">
      <w:pPr>
        <w:pStyle w:val="EndnoteText"/>
      </w:pPr>
      <w:r>
        <w:rPr>
          <w:rStyle w:val="EndnoteReference"/>
        </w:rPr>
        <w:endnoteRef/>
      </w:r>
      <w:r>
        <w:t xml:space="preserve"> </w:t>
      </w:r>
      <w:hyperlink r:id="rId95" w:history="1">
        <w:r w:rsidRPr="00FA3EA6">
          <w:rPr>
            <w:rStyle w:val="Hyperlink"/>
          </w:rPr>
          <w:t>https://cms7.fta.dot.gov/funding/apportionments/table-3-fy-2020-cares-act-section-5311-rural-area-apportionments</w:t>
        </w:r>
      </w:hyperlink>
      <w:r>
        <w:t xml:space="preserve"> and total from FFIS </w:t>
      </w:r>
    </w:p>
  </w:endnote>
  <w:endnote w:id="103">
    <w:p w14:paraId="683D4284" w14:textId="1C0717FE" w:rsidR="00B43F3D" w:rsidRDefault="00B43F3D" w:rsidP="00B1613D">
      <w:pPr>
        <w:pStyle w:val="EndnoteText"/>
      </w:pPr>
      <w:r>
        <w:rPr>
          <w:rStyle w:val="EndnoteReference"/>
        </w:rPr>
        <w:endnoteRef/>
      </w:r>
      <w:r>
        <w:t xml:space="preserve"> </w:t>
      </w:r>
      <w:hyperlink r:id="rId96" w:history="1">
        <w:r w:rsidRPr="00FA3EA6">
          <w:rPr>
            <w:rStyle w:val="Hyperlink"/>
          </w:rPr>
          <w:t>https://www.transit.dot.gov/funding/apportionments/table-2-fy-2020-cares-act-section-5307-urbanized-area-apportionments</w:t>
        </w:r>
      </w:hyperlink>
      <w:r>
        <w:t xml:space="preserve"> and total from FFIS </w:t>
      </w:r>
    </w:p>
  </w:endnote>
  <w:endnote w:id="104">
    <w:p w14:paraId="30104903" w14:textId="7AF0D572" w:rsidR="00B43F3D" w:rsidRDefault="00B43F3D" w:rsidP="00F63EFE">
      <w:pPr>
        <w:pStyle w:val="EndnoteText"/>
      </w:pPr>
      <w:r>
        <w:rPr>
          <w:rStyle w:val="EndnoteReference"/>
        </w:rPr>
        <w:endnoteRef/>
      </w:r>
      <w:r>
        <w:t xml:space="preserve"> </w:t>
      </w:r>
      <w:hyperlink r:id="rId97" w:history="1">
        <w:r w:rsidRPr="00FA3EA6">
          <w:rPr>
            <w:rStyle w:val="Hyperlink"/>
          </w:rPr>
          <w:t>https://www.dol.gov/agencies/eta/dislocated-workers/grants/covid-19</w:t>
        </w:r>
      </w:hyperlink>
      <w:r>
        <w:t xml:space="preserve"> </w:t>
      </w:r>
    </w:p>
  </w:endnote>
  <w:endnote w:id="105">
    <w:p w14:paraId="0A455A4E" w14:textId="19B28018" w:rsidR="00B43F3D" w:rsidRDefault="00B43F3D" w:rsidP="00F63EFE">
      <w:pPr>
        <w:pStyle w:val="EndnoteText"/>
      </w:pPr>
      <w:r>
        <w:rPr>
          <w:rStyle w:val="EndnoteReference"/>
        </w:rPr>
        <w:endnoteRef/>
      </w:r>
      <w:r>
        <w:t xml:space="preserve"> </w:t>
      </w:r>
      <w:hyperlink r:id="rId98" w:history="1">
        <w:r w:rsidRPr="00FA3EA6">
          <w:rPr>
            <w:rStyle w:val="Hyperlink"/>
          </w:rPr>
          <w:t>http://nvlmi.mt.gov/Portals/197/UI%20Monthly%20Claims%20Press%20Release/Dashboards/State%20of%20Nevada%20UI%20Weekly%20Filing%20Report.pdf</w:t>
        </w:r>
      </w:hyperlink>
      <w:r>
        <w:t xml:space="preserve"> </w:t>
      </w:r>
    </w:p>
  </w:endnote>
  <w:endnote w:id="106">
    <w:p w14:paraId="3D7D9832" w14:textId="7230B7F0" w:rsidR="00254B29" w:rsidRDefault="00254B29">
      <w:pPr>
        <w:pStyle w:val="EndnoteText"/>
      </w:pPr>
      <w:r>
        <w:rPr>
          <w:rStyle w:val="EndnoteReference"/>
        </w:rPr>
        <w:endnoteRef/>
      </w:r>
      <w:r w:rsidR="006550F7">
        <w:t xml:space="preserve"> </w:t>
      </w:r>
      <w:hyperlink r:id="rId99" w:history="1">
        <w:r w:rsidR="004B6329" w:rsidRPr="00E73E22">
          <w:rPr>
            <w:rStyle w:val="Hyperlink"/>
          </w:rPr>
          <w:t>https://www.leg.state.nv.us/App/InterimCommittee/REL/Document/15363</w:t>
        </w:r>
      </w:hyperlink>
      <w:r w:rsidR="004B6329">
        <w:t xml:space="preserve"> </w:t>
      </w:r>
    </w:p>
  </w:endnote>
  <w:endnote w:id="107">
    <w:p w14:paraId="632C6BC1" w14:textId="6A7EFFD8" w:rsidR="005844FB" w:rsidRDefault="005844FB">
      <w:pPr>
        <w:pStyle w:val="EndnoteText"/>
      </w:pPr>
      <w:r>
        <w:rPr>
          <w:rStyle w:val="EndnoteReference"/>
        </w:rPr>
        <w:endnoteRef/>
      </w:r>
      <w:r>
        <w:t xml:space="preserve"> Received notification of grant award from the Department of Employment, Training and Rehabilitation (DETR)</w:t>
      </w:r>
    </w:p>
  </w:endnote>
  <w:endnote w:id="108">
    <w:p w14:paraId="75F4E95F" w14:textId="0BD4494D" w:rsidR="00B43F3D" w:rsidRDefault="00B43F3D" w:rsidP="00F63EFE">
      <w:pPr>
        <w:pStyle w:val="EndnoteText"/>
      </w:pPr>
      <w:r>
        <w:rPr>
          <w:rStyle w:val="EndnoteReference"/>
        </w:rPr>
        <w:endnoteRef/>
      </w:r>
      <w:r>
        <w:t xml:space="preserve"> </w:t>
      </w:r>
      <w:hyperlink r:id="rId100" w:history="1">
        <w:r w:rsidRPr="00FA3EA6">
          <w:rPr>
            <w:rStyle w:val="Hyperlink"/>
          </w:rPr>
          <w:t>http://nvlmi.mt.gov/Portals/197/UI%20Monthly%20Claims%20Press%20Release/Dashboards/State%20of%20Nevada%20UI%20Weekly%20Filing%20Report.pdf</w:t>
        </w:r>
      </w:hyperlink>
      <w:r>
        <w:t xml:space="preserve"> </w:t>
      </w:r>
    </w:p>
  </w:endnote>
  <w:endnote w:id="109">
    <w:p w14:paraId="27464736" w14:textId="5135AFD2" w:rsidR="004A79F0" w:rsidRDefault="004A79F0">
      <w:pPr>
        <w:pStyle w:val="EndnoteText"/>
      </w:pPr>
      <w:r>
        <w:rPr>
          <w:rStyle w:val="EndnoteReference"/>
        </w:rPr>
        <w:endnoteRef/>
      </w:r>
      <w:r>
        <w:t xml:space="preserve"> </w:t>
      </w:r>
      <w:hyperlink r:id="rId101" w:history="1">
        <w:r w:rsidRPr="00C74CF4">
          <w:rPr>
            <w:rStyle w:val="Hyperlink"/>
          </w:rPr>
          <w:t>https://www.leg.state.nv.us/App/InterimCommittee/REL/Document/15363</w:t>
        </w:r>
      </w:hyperlink>
      <w:r>
        <w:t xml:space="preserve"> </w:t>
      </w:r>
    </w:p>
  </w:endnote>
  <w:endnote w:id="110">
    <w:p w14:paraId="7FED306E" w14:textId="58AFD49A" w:rsidR="00B43F3D" w:rsidRDefault="00B43F3D" w:rsidP="00F63EFE">
      <w:pPr>
        <w:pStyle w:val="EndnoteText"/>
      </w:pPr>
      <w:r>
        <w:rPr>
          <w:rStyle w:val="EndnoteReference"/>
        </w:rPr>
        <w:endnoteRef/>
      </w:r>
      <w:r>
        <w:t xml:space="preserve"> </w:t>
      </w:r>
      <w:hyperlink r:id="rId102" w:history="1">
        <w:r w:rsidRPr="00FA3EA6">
          <w:rPr>
            <w:rStyle w:val="Hyperlink"/>
          </w:rPr>
          <w:t>http://nvlmi.mt.gov/Portals/197/UI%20Monthly%20Claims%20Press%20Release/Dashboards/State%20of%20Nevada%20UI%20Weekly%20Filing%20Report.pdf</w:t>
        </w:r>
      </w:hyperlink>
      <w:r>
        <w:t xml:space="preserve"> </w:t>
      </w:r>
    </w:p>
  </w:endnote>
  <w:endnote w:id="111">
    <w:p w14:paraId="05E62BF4" w14:textId="17CEBBD0" w:rsidR="00DE63BC" w:rsidRDefault="00DE63BC">
      <w:pPr>
        <w:pStyle w:val="EndnoteText"/>
      </w:pPr>
      <w:r>
        <w:rPr>
          <w:rStyle w:val="EndnoteReference"/>
        </w:rPr>
        <w:endnoteRef/>
      </w:r>
      <w:r>
        <w:t xml:space="preserve"> </w:t>
      </w:r>
      <w:hyperlink r:id="rId103" w:history="1">
        <w:r w:rsidRPr="00C74CF4">
          <w:rPr>
            <w:rStyle w:val="Hyperlink"/>
          </w:rPr>
          <w:t>http://nvlmi.mt.gov/Portals/197/UI%20Monthly%20Claims%20Press%20Release/Dashboards/State%20of%20Nevada%20UI%20Weekly%20Filing%20Report.pdf</w:t>
        </w:r>
      </w:hyperlink>
      <w:r>
        <w:t xml:space="preserve"> </w:t>
      </w:r>
    </w:p>
  </w:endnote>
  <w:endnote w:id="112">
    <w:p w14:paraId="1A75F727" w14:textId="69940F6A" w:rsidR="00D0204D" w:rsidRDefault="00D0204D" w:rsidP="00D0204D">
      <w:pPr>
        <w:pStyle w:val="EndnoteText"/>
      </w:pPr>
      <w:r>
        <w:rPr>
          <w:rStyle w:val="EndnoteReference"/>
        </w:rPr>
        <w:endnoteRef/>
      </w:r>
      <w:r>
        <w:t xml:space="preserve"> </w:t>
      </w:r>
      <w:hyperlink r:id="rId104" w:history="1">
        <w:r w:rsidRPr="00C74CF4">
          <w:rPr>
            <w:rStyle w:val="Hyperlink"/>
          </w:rPr>
          <w:t>https://www.leg.state.nv.us/App/InterimCommittee/REL/Document/15363</w:t>
        </w:r>
      </w:hyperlink>
      <w:r>
        <w:t xml:space="preserve"> </w:t>
      </w:r>
    </w:p>
  </w:endnote>
  <w:endnote w:id="113">
    <w:p w14:paraId="34746950" w14:textId="5CBF30A5" w:rsidR="00D0204D" w:rsidRDefault="00D0204D" w:rsidP="00D0204D">
      <w:pPr>
        <w:pStyle w:val="EndnoteText"/>
      </w:pPr>
      <w:r>
        <w:rPr>
          <w:rStyle w:val="EndnoteReference"/>
        </w:rPr>
        <w:endnoteRef/>
      </w:r>
      <w:r>
        <w:t xml:space="preserve"> </w:t>
      </w:r>
      <w:hyperlink r:id="rId105" w:history="1">
        <w:r w:rsidRPr="00FA3EA6">
          <w:rPr>
            <w:rStyle w:val="Hyperlink"/>
          </w:rPr>
          <w:t>https://wdr.doleta.gov/directives/corr_doc.cfm?DOCN=8634</w:t>
        </w:r>
      </w:hyperlink>
      <w:r w:rsidR="00B44711">
        <w:rPr>
          <w:rStyle w:val="Hyperlink"/>
        </w:rPr>
        <w:t>;</w:t>
      </w:r>
      <w:r>
        <w:t xml:space="preserve"> FFIS Unemployment Insurance Supplemental; Reporting base plus supplemental together as of Aug. 5, 2020 per Dept. of Employment, Training, and Rehabilitation.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9DDD7" w14:textId="1421094E" w:rsidR="00880368" w:rsidRPr="00880368" w:rsidRDefault="00880368"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sidR="00A56483">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sidR="00A56483">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sidR="00A56483">
      <w:rPr>
        <w:rFonts w:asciiTheme="majorHAnsi" w:hAnsiTheme="majorHAnsi" w:cstheme="majorHAnsi"/>
        <w:noProof/>
        <w:sz w:val="18"/>
        <w:szCs w:val="18"/>
      </w:rPr>
      <w:ptab w:relativeTo="margin" w:alignment="right" w:leader="none"/>
    </w:r>
    <w:r w:rsidR="00297289">
      <w:rPr>
        <w:rFonts w:asciiTheme="majorHAnsi" w:hAnsiTheme="majorHAnsi" w:cstheme="majorHAnsi"/>
        <w:noProof/>
        <w:sz w:val="18"/>
        <w:szCs w:val="18"/>
      </w:rPr>
      <w:t xml:space="preserve">August </w:t>
    </w:r>
    <w:r w:rsidR="003E5A31">
      <w:rPr>
        <w:rFonts w:asciiTheme="majorHAnsi" w:hAnsiTheme="majorHAnsi" w:cstheme="majorHAnsi"/>
        <w:noProof/>
        <w:sz w:val="18"/>
        <w:szCs w:val="18"/>
      </w:rPr>
      <w:t>13</w:t>
    </w:r>
    <w:r w:rsidR="00A56483">
      <w:rPr>
        <w:rFonts w:asciiTheme="majorHAnsi" w:hAnsiTheme="majorHAnsi" w:cstheme="majorHAnsi"/>
        <w:noProof/>
        <w:sz w:val="18"/>
        <w:szCs w:val="18"/>
      </w:rPr>
      <w: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D245" w14:textId="527C4409" w:rsidR="002D4472" w:rsidRPr="002D4472" w:rsidRDefault="002D4472"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sidR="009E4A06">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sidR="00A56483">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sidR="00A56483">
      <w:rPr>
        <w:rFonts w:asciiTheme="majorHAnsi" w:hAnsiTheme="majorHAnsi" w:cstheme="majorHAnsi"/>
        <w:noProof/>
        <w:sz w:val="18"/>
        <w:szCs w:val="18"/>
      </w:rPr>
      <w:ptab w:relativeTo="margin" w:alignment="right" w:leader="none"/>
    </w:r>
    <w:r w:rsidR="00297289">
      <w:rPr>
        <w:rFonts w:asciiTheme="majorHAnsi" w:hAnsiTheme="majorHAnsi" w:cstheme="majorHAnsi"/>
        <w:noProof/>
        <w:sz w:val="18"/>
        <w:szCs w:val="18"/>
      </w:rPr>
      <w:t xml:space="preserve">August </w:t>
    </w:r>
    <w:r w:rsidR="003E5A31">
      <w:rPr>
        <w:rFonts w:asciiTheme="majorHAnsi" w:hAnsiTheme="majorHAnsi" w:cstheme="majorHAnsi"/>
        <w:noProof/>
        <w:sz w:val="18"/>
        <w:szCs w:val="18"/>
      </w:rPr>
      <w:t>13</w:t>
    </w:r>
    <w:r w:rsidR="00A56483">
      <w:rPr>
        <w:rFonts w:asciiTheme="majorHAnsi" w:hAnsiTheme="majorHAnsi" w:cstheme="majorHAnsi"/>
        <w:noProof/>
        <w:sz w:val="18"/>
        <w:szCs w:val="1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50C9F" w14:textId="77777777" w:rsidR="008412C3" w:rsidRDefault="008412C3" w:rsidP="00731560">
      <w:r>
        <w:separator/>
      </w:r>
    </w:p>
  </w:footnote>
  <w:footnote w:type="continuationSeparator" w:id="0">
    <w:p w14:paraId="192CC501" w14:textId="77777777" w:rsidR="008412C3" w:rsidRDefault="008412C3" w:rsidP="00731560">
      <w:r>
        <w:continuationSeparator/>
      </w:r>
    </w:p>
  </w:footnote>
  <w:footnote w:type="continuationNotice" w:id="1">
    <w:p w14:paraId="2315D23F" w14:textId="77777777" w:rsidR="008412C3" w:rsidRDefault="008412C3">
      <w:pPr>
        <w:spacing w:before="0" w:after="0"/>
      </w:pPr>
    </w:p>
  </w:footnote>
  <w:footnote w:id="2">
    <w:p w14:paraId="79777A05" w14:textId="3444FAD2" w:rsidR="009A798C" w:rsidRDefault="009A798C">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sidR="00861415">
          <w:rPr>
            <w:rStyle w:val="Hyperlink"/>
          </w:rPr>
          <w:t>Federal COVID-19 Funding Tracker</w:t>
        </w:r>
      </w:hyperlink>
      <w:r w:rsidRPr="00D70600">
        <w:t xml:space="preserve"> from the Grant Office.</w:t>
      </w:r>
    </w:p>
  </w:footnote>
  <w:footnote w:id="3">
    <w:p w14:paraId="53050836" w14:textId="02BF6768" w:rsidR="00883E1B" w:rsidRDefault="00883E1B" w:rsidP="00831E60">
      <w:pPr>
        <w:pStyle w:val="EndnoteText"/>
      </w:pPr>
      <w:r>
        <w:rPr>
          <w:rStyle w:val="FootnoteReference"/>
        </w:rPr>
        <w:footnoteRef/>
      </w:r>
      <w:r>
        <w:t xml:space="preserve"> </w:t>
      </w:r>
      <w:r w:rsidRPr="002D4FB1">
        <w:t>Contrac</w:t>
      </w:r>
      <w:r>
        <w:t xml:space="preserve">t funding includes </w:t>
      </w:r>
      <w:r w:rsidR="00347F56">
        <w:t xml:space="preserve">only </w:t>
      </w:r>
      <w:r>
        <w:t>contract action obligation</w:t>
      </w:r>
      <w:r w:rsidR="00347F56">
        <w:t>s</w:t>
      </w:r>
      <w:r>
        <w:t xml:space="preserve"> and is based on Nevada as the contract</w:t>
      </w:r>
      <w:r w:rsidR="00A57622">
        <w:t>s’</w:t>
      </w:r>
      <w:r>
        <w:t xml:space="preserve"> </w:t>
      </w:r>
      <w:r w:rsidRPr="002D4FB1">
        <w:t>place of performance</w:t>
      </w:r>
      <w:r>
        <w:t>.</w:t>
      </w:r>
    </w:p>
  </w:footnote>
  <w:footnote w:id="4">
    <w:p w14:paraId="24C42881" w14:textId="0AD90E23" w:rsidR="00D612E1" w:rsidRDefault="00D612E1" w:rsidP="00D612E1">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9C04F6" w:rsidRDefault="009C04F6">
      <w:pPr>
        <w:pStyle w:val="FootnoteText"/>
      </w:pPr>
      <w:r>
        <w:rPr>
          <w:rStyle w:val="FootnoteReference"/>
        </w:rPr>
        <w:footnoteRef/>
      </w:r>
      <w:r>
        <w:t xml:space="preserve"> </w:t>
      </w:r>
      <w:r w:rsidR="00335401">
        <w:t xml:space="preserve">The planned use of Coronavirus Relief Fund allocations by Clark County and Las Vegas </w:t>
      </w:r>
      <w:r w:rsidR="00835C51">
        <w:t xml:space="preserve">are </w:t>
      </w:r>
      <w:r w:rsidR="00335401">
        <w:t xml:space="preserve">as </w:t>
      </w:r>
      <w:r w:rsidR="00DF30EB">
        <w:t>reported per local governments’ websites.</w:t>
      </w:r>
      <w:r w:rsidR="00335401">
        <w:t xml:space="preserve"> </w:t>
      </w:r>
    </w:p>
  </w:footnote>
  <w:footnote w:id="6">
    <w:p w14:paraId="691F0157" w14:textId="64C439B0" w:rsidR="00AD75A2" w:rsidRDefault="00AD75A2">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p>
  </w:footnote>
  <w:footnote w:id="7">
    <w:p w14:paraId="58A77B83" w14:textId="7B9C7990" w:rsidR="00B43F3D" w:rsidRDefault="00B43F3D" w:rsidP="00BA5A0D">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8">
    <w:p w14:paraId="7A24C030" w14:textId="55704641" w:rsidR="00B43F3D" w:rsidRDefault="00B43F3D" w:rsidP="00F63EFE">
      <w:pPr>
        <w:pStyle w:val="FootnoteText"/>
      </w:pPr>
      <w:r>
        <w:rPr>
          <w:rStyle w:val="FootnoteReference"/>
        </w:rPr>
        <w:footnoteRef/>
      </w:r>
      <w:r>
        <w:t xml:space="preserve"> </w:t>
      </w:r>
      <w:r w:rsidRPr="00EF16F6">
        <w:t xml:space="preserve">As of </w:t>
      </w:r>
      <w:r w:rsidR="008A05A3">
        <w:t xml:space="preserve">August </w:t>
      </w:r>
      <w:r w:rsidR="002662F9">
        <w:t>12</w:t>
      </w:r>
      <w:r w:rsidRPr="00EF16F6">
        <w:t xml:space="preserve">, 2020, the Dept. of Employment, Training and Rehabilitation is eligible for an additional </w:t>
      </w:r>
      <w:r w:rsidRPr="00B23CE7">
        <w:t>$</w:t>
      </w:r>
      <w:r w:rsidR="00BF0BD7" w:rsidRPr="00B23CE7">
        <w:t>705</w:t>
      </w:r>
      <w:r w:rsidRPr="00B23CE7">
        <w:t xml:space="preserve"> </w:t>
      </w:r>
      <w:r w:rsidR="00A61726" w:rsidRPr="00B23CE7">
        <w:t>m</w:t>
      </w:r>
      <w:r w:rsidRPr="00B23CE7">
        <w:t>illion</w:t>
      </w:r>
      <w:r w:rsidRPr="00EF16F6">
        <w:t xml:space="preserve"> in unemployment relief payments from Unemployment Insurance, FPUC, and PUA that has not yet been disbursed from the U.S. Dept. of Labor. This report will be updated as funds are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4777F" w14:textId="5DBC9247" w:rsidR="00D55750" w:rsidRDefault="00D55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4863C" w14:textId="77777777" w:rsidR="002D4472" w:rsidRDefault="000A1D50" w:rsidP="000A1D50">
    <w:pPr>
      <w:pStyle w:val="Header"/>
      <w:jc w:val="right"/>
    </w:pPr>
    <w:r>
      <w:rPr>
        <w:noProof/>
      </w:rPr>
      <w:drawing>
        <wp:inline distT="0" distB="0" distL="0" distR="0" wp14:anchorId="7DE4A545" wp14:editId="47A53A7B">
          <wp:extent cx="1290768" cy="1188720"/>
          <wp:effectExtent l="0" t="0" r="5080" b="0"/>
          <wp:docPr id="2" name="Picture 2"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_Logo.jpg"/>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436D"/>
    <w:rsid w:val="0001138E"/>
    <w:rsid w:val="00011429"/>
    <w:rsid w:val="0001221A"/>
    <w:rsid w:val="0002119F"/>
    <w:rsid w:val="000230B4"/>
    <w:rsid w:val="000276DB"/>
    <w:rsid w:val="000277F2"/>
    <w:rsid w:val="00030054"/>
    <w:rsid w:val="0003030F"/>
    <w:rsid w:val="0003680C"/>
    <w:rsid w:val="000407CD"/>
    <w:rsid w:val="00042340"/>
    <w:rsid w:val="00042E9E"/>
    <w:rsid w:val="00050374"/>
    <w:rsid w:val="00050441"/>
    <w:rsid w:val="00050911"/>
    <w:rsid w:val="00053297"/>
    <w:rsid w:val="00060EBC"/>
    <w:rsid w:val="000625BE"/>
    <w:rsid w:val="00062DF9"/>
    <w:rsid w:val="000752F6"/>
    <w:rsid w:val="000864D5"/>
    <w:rsid w:val="00086A0C"/>
    <w:rsid w:val="00086FD4"/>
    <w:rsid w:val="00090E2C"/>
    <w:rsid w:val="0009245E"/>
    <w:rsid w:val="00094358"/>
    <w:rsid w:val="00096DC9"/>
    <w:rsid w:val="000A1439"/>
    <w:rsid w:val="000A162F"/>
    <w:rsid w:val="000A1D50"/>
    <w:rsid w:val="000A3A85"/>
    <w:rsid w:val="000A42BD"/>
    <w:rsid w:val="000B3054"/>
    <w:rsid w:val="000C0B12"/>
    <w:rsid w:val="000C27A0"/>
    <w:rsid w:val="000C397D"/>
    <w:rsid w:val="000C564B"/>
    <w:rsid w:val="000C6D5D"/>
    <w:rsid w:val="000D15C3"/>
    <w:rsid w:val="000D58FD"/>
    <w:rsid w:val="000E4AE9"/>
    <w:rsid w:val="000E67A7"/>
    <w:rsid w:val="000F0AF0"/>
    <w:rsid w:val="00106F76"/>
    <w:rsid w:val="00110382"/>
    <w:rsid w:val="0011636B"/>
    <w:rsid w:val="00121F8D"/>
    <w:rsid w:val="001279F7"/>
    <w:rsid w:val="001305BB"/>
    <w:rsid w:val="0013098E"/>
    <w:rsid w:val="001311EF"/>
    <w:rsid w:val="0015315D"/>
    <w:rsid w:val="001533E4"/>
    <w:rsid w:val="00154DF3"/>
    <w:rsid w:val="001608EF"/>
    <w:rsid w:val="00160D14"/>
    <w:rsid w:val="00160ED9"/>
    <w:rsid w:val="001617A3"/>
    <w:rsid w:val="001649BB"/>
    <w:rsid w:val="001719A7"/>
    <w:rsid w:val="001728E1"/>
    <w:rsid w:val="001776F2"/>
    <w:rsid w:val="00181AB8"/>
    <w:rsid w:val="00183660"/>
    <w:rsid w:val="00184D3B"/>
    <w:rsid w:val="00186DDD"/>
    <w:rsid w:val="00191948"/>
    <w:rsid w:val="00197839"/>
    <w:rsid w:val="001A1B6B"/>
    <w:rsid w:val="001A5464"/>
    <w:rsid w:val="001A7836"/>
    <w:rsid w:val="001B3F34"/>
    <w:rsid w:val="001B602B"/>
    <w:rsid w:val="001C0393"/>
    <w:rsid w:val="001C22AA"/>
    <w:rsid w:val="001C3057"/>
    <w:rsid w:val="001C4109"/>
    <w:rsid w:val="001C5CFB"/>
    <w:rsid w:val="001D2E91"/>
    <w:rsid w:val="001D44AF"/>
    <w:rsid w:val="001D7994"/>
    <w:rsid w:val="001E2771"/>
    <w:rsid w:val="001E3C3B"/>
    <w:rsid w:val="001E6A40"/>
    <w:rsid w:val="001F034F"/>
    <w:rsid w:val="001F1F52"/>
    <w:rsid w:val="001F3728"/>
    <w:rsid w:val="001F43EE"/>
    <w:rsid w:val="001F4D16"/>
    <w:rsid w:val="001F600F"/>
    <w:rsid w:val="001F7F5D"/>
    <w:rsid w:val="00200EEC"/>
    <w:rsid w:val="002016EB"/>
    <w:rsid w:val="00201B52"/>
    <w:rsid w:val="0020212B"/>
    <w:rsid w:val="00202EEA"/>
    <w:rsid w:val="00205713"/>
    <w:rsid w:val="00206EF5"/>
    <w:rsid w:val="00212804"/>
    <w:rsid w:val="0021324C"/>
    <w:rsid w:val="00213768"/>
    <w:rsid w:val="00214975"/>
    <w:rsid w:val="00216AEC"/>
    <w:rsid w:val="00220145"/>
    <w:rsid w:val="002205E3"/>
    <w:rsid w:val="00221542"/>
    <w:rsid w:val="00226A0E"/>
    <w:rsid w:val="00227F7F"/>
    <w:rsid w:val="0023095E"/>
    <w:rsid w:val="002315C9"/>
    <w:rsid w:val="002327CD"/>
    <w:rsid w:val="00235978"/>
    <w:rsid w:val="00235A8E"/>
    <w:rsid w:val="0023714E"/>
    <w:rsid w:val="00237BCC"/>
    <w:rsid w:val="00243317"/>
    <w:rsid w:val="00244F32"/>
    <w:rsid w:val="00250A5E"/>
    <w:rsid w:val="00254B29"/>
    <w:rsid w:val="0025674E"/>
    <w:rsid w:val="0026025D"/>
    <w:rsid w:val="002611DA"/>
    <w:rsid w:val="0026255C"/>
    <w:rsid w:val="002662F9"/>
    <w:rsid w:val="00266525"/>
    <w:rsid w:val="00277973"/>
    <w:rsid w:val="002842F5"/>
    <w:rsid w:val="00286584"/>
    <w:rsid w:val="00286CE3"/>
    <w:rsid w:val="00290C8A"/>
    <w:rsid w:val="00292262"/>
    <w:rsid w:val="00297289"/>
    <w:rsid w:val="002977FE"/>
    <w:rsid w:val="00297CBF"/>
    <w:rsid w:val="00297F87"/>
    <w:rsid w:val="002A0FEA"/>
    <w:rsid w:val="002A4989"/>
    <w:rsid w:val="002A603A"/>
    <w:rsid w:val="002A6A7C"/>
    <w:rsid w:val="002A7BC6"/>
    <w:rsid w:val="002B1811"/>
    <w:rsid w:val="002B4DF1"/>
    <w:rsid w:val="002B5FA8"/>
    <w:rsid w:val="002C16C3"/>
    <w:rsid w:val="002C36AF"/>
    <w:rsid w:val="002C7C40"/>
    <w:rsid w:val="002C7ED6"/>
    <w:rsid w:val="002D0E14"/>
    <w:rsid w:val="002D4472"/>
    <w:rsid w:val="002D4F42"/>
    <w:rsid w:val="002D4FB1"/>
    <w:rsid w:val="002D5DAC"/>
    <w:rsid w:val="002D67C5"/>
    <w:rsid w:val="002E07DC"/>
    <w:rsid w:val="002E3BAF"/>
    <w:rsid w:val="002E4937"/>
    <w:rsid w:val="002E5D9A"/>
    <w:rsid w:val="002F1D4B"/>
    <w:rsid w:val="002F39C4"/>
    <w:rsid w:val="002F4C04"/>
    <w:rsid w:val="002F7EF8"/>
    <w:rsid w:val="003013D5"/>
    <w:rsid w:val="0030277E"/>
    <w:rsid w:val="003029D5"/>
    <w:rsid w:val="0030458F"/>
    <w:rsid w:val="003045CF"/>
    <w:rsid w:val="00307E8C"/>
    <w:rsid w:val="0031067F"/>
    <w:rsid w:val="00321C25"/>
    <w:rsid w:val="00321ED2"/>
    <w:rsid w:val="00323495"/>
    <w:rsid w:val="00323C5A"/>
    <w:rsid w:val="00325945"/>
    <w:rsid w:val="00326942"/>
    <w:rsid w:val="0033119B"/>
    <w:rsid w:val="003328F4"/>
    <w:rsid w:val="00332D3B"/>
    <w:rsid w:val="00335401"/>
    <w:rsid w:val="00337502"/>
    <w:rsid w:val="003400F6"/>
    <w:rsid w:val="003406A5"/>
    <w:rsid w:val="003427C7"/>
    <w:rsid w:val="003428C1"/>
    <w:rsid w:val="00343DB9"/>
    <w:rsid w:val="0034772D"/>
    <w:rsid w:val="00347F56"/>
    <w:rsid w:val="00350393"/>
    <w:rsid w:val="00350C02"/>
    <w:rsid w:val="00356C8C"/>
    <w:rsid w:val="0035719D"/>
    <w:rsid w:val="0036050E"/>
    <w:rsid w:val="00363A2E"/>
    <w:rsid w:val="00371F5E"/>
    <w:rsid w:val="00374F39"/>
    <w:rsid w:val="003756A8"/>
    <w:rsid w:val="003817CA"/>
    <w:rsid w:val="00382FC0"/>
    <w:rsid w:val="00383545"/>
    <w:rsid w:val="00383FF9"/>
    <w:rsid w:val="00384E50"/>
    <w:rsid w:val="00390F61"/>
    <w:rsid w:val="00391C9F"/>
    <w:rsid w:val="00393763"/>
    <w:rsid w:val="0039624C"/>
    <w:rsid w:val="003A04CB"/>
    <w:rsid w:val="003A3DC6"/>
    <w:rsid w:val="003A4BF7"/>
    <w:rsid w:val="003A70CC"/>
    <w:rsid w:val="003B01DD"/>
    <w:rsid w:val="003B4426"/>
    <w:rsid w:val="003C5B70"/>
    <w:rsid w:val="003C63E2"/>
    <w:rsid w:val="003D1B1E"/>
    <w:rsid w:val="003D6C52"/>
    <w:rsid w:val="003E18C2"/>
    <w:rsid w:val="003E5A31"/>
    <w:rsid w:val="003F029C"/>
    <w:rsid w:val="00400286"/>
    <w:rsid w:val="004010B4"/>
    <w:rsid w:val="00414819"/>
    <w:rsid w:val="00415B59"/>
    <w:rsid w:val="00421945"/>
    <w:rsid w:val="00421A39"/>
    <w:rsid w:val="004513EA"/>
    <w:rsid w:val="00452310"/>
    <w:rsid w:val="00454F11"/>
    <w:rsid w:val="0045571F"/>
    <w:rsid w:val="00456651"/>
    <w:rsid w:val="0046246D"/>
    <w:rsid w:val="0046461B"/>
    <w:rsid w:val="00466881"/>
    <w:rsid w:val="0047299D"/>
    <w:rsid w:val="004741F9"/>
    <w:rsid w:val="00480DAB"/>
    <w:rsid w:val="00483629"/>
    <w:rsid w:val="00486875"/>
    <w:rsid w:val="00486B28"/>
    <w:rsid w:val="004876AC"/>
    <w:rsid w:val="00496C7B"/>
    <w:rsid w:val="004A3958"/>
    <w:rsid w:val="004A4C1D"/>
    <w:rsid w:val="004A79F0"/>
    <w:rsid w:val="004B12AC"/>
    <w:rsid w:val="004B47C5"/>
    <w:rsid w:val="004B4C9E"/>
    <w:rsid w:val="004B6329"/>
    <w:rsid w:val="004C648C"/>
    <w:rsid w:val="004D26E1"/>
    <w:rsid w:val="004D38BE"/>
    <w:rsid w:val="004D46DD"/>
    <w:rsid w:val="004D7ACE"/>
    <w:rsid w:val="004E14EA"/>
    <w:rsid w:val="004E25AF"/>
    <w:rsid w:val="004F5EAB"/>
    <w:rsid w:val="00504143"/>
    <w:rsid w:val="00513D67"/>
    <w:rsid w:val="005155C2"/>
    <w:rsid w:val="00517EF8"/>
    <w:rsid w:val="005218CC"/>
    <w:rsid w:val="00521C05"/>
    <w:rsid w:val="0052215A"/>
    <w:rsid w:val="00524BC6"/>
    <w:rsid w:val="00527B8C"/>
    <w:rsid w:val="00531D20"/>
    <w:rsid w:val="005338EA"/>
    <w:rsid w:val="005341F9"/>
    <w:rsid w:val="00535873"/>
    <w:rsid w:val="00536287"/>
    <w:rsid w:val="00542DA4"/>
    <w:rsid w:val="00546093"/>
    <w:rsid w:val="00546296"/>
    <w:rsid w:val="005472DC"/>
    <w:rsid w:val="00550B8A"/>
    <w:rsid w:val="005524C7"/>
    <w:rsid w:val="005529CF"/>
    <w:rsid w:val="00553048"/>
    <w:rsid w:val="00553933"/>
    <w:rsid w:val="00555ABC"/>
    <w:rsid w:val="00555CEC"/>
    <w:rsid w:val="00563350"/>
    <w:rsid w:val="005643FE"/>
    <w:rsid w:val="00565061"/>
    <w:rsid w:val="00567287"/>
    <w:rsid w:val="00570DF0"/>
    <w:rsid w:val="00573AD9"/>
    <w:rsid w:val="00573E61"/>
    <w:rsid w:val="00573E6E"/>
    <w:rsid w:val="00583197"/>
    <w:rsid w:val="005844FB"/>
    <w:rsid w:val="00590E98"/>
    <w:rsid w:val="00591410"/>
    <w:rsid w:val="00591AFD"/>
    <w:rsid w:val="00592B16"/>
    <w:rsid w:val="005938EA"/>
    <w:rsid w:val="00596942"/>
    <w:rsid w:val="005A0084"/>
    <w:rsid w:val="005A17B8"/>
    <w:rsid w:val="005A233D"/>
    <w:rsid w:val="005A4C57"/>
    <w:rsid w:val="005A6B1B"/>
    <w:rsid w:val="005B12FB"/>
    <w:rsid w:val="005B61CE"/>
    <w:rsid w:val="005B7291"/>
    <w:rsid w:val="005B7AB1"/>
    <w:rsid w:val="005B7C51"/>
    <w:rsid w:val="005C0526"/>
    <w:rsid w:val="005C05C4"/>
    <w:rsid w:val="005C3625"/>
    <w:rsid w:val="005C3FD3"/>
    <w:rsid w:val="005C4232"/>
    <w:rsid w:val="005C5BBD"/>
    <w:rsid w:val="005C5DBC"/>
    <w:rsid w:val="005D1246"/>
    <w:rsid w:val="005D1FDD"/>
    <w:rsid w:val="005D241E"/>
    <w:rsid w:val="005D383F"/>
    <w:rsid w:val="005D6FE5"/>
    <w:rsid w:val="005E40A7"/>
    <w:rsid w:val="005E435C"/>
    <w:rsid w:val="005E6BFB"/>
    <w:rsid w:val="005E73A5"/>
    <w:rsid w:val="005E7E2F"/>
    <w:rsid w:val="005F27A2"/>
    <w:rsid w:val="005F39DB"/>
    <w:rsid w:val="005F4B71"/>
    <w:rsid w:val="005F5071"/>
    <w:rsid w:val="005F5CAA"/>
    <w:rsid w:val="006024CD"/>
    <w:rsid w:val="0061060D"/>
    <w:rsid w:val="006139DF"/>
    <w:rsid w:val="006143A7"/>
    <w:rsid w:val="006217E8"/>
    <w:rsid w:val="0062259B"/>
    <w:rsid w:val="006230C0"/>
    <w:rsid w:val="006241F4"/>
    <w:rsid w:val="00632E67"/>
    <w:rsid w:val="00633E0A"/>
    <w:rsid w:val="006368FF"/>
    <w:rsid w:val="006445F2"/>
    <w:rsid w:val="00647983"/>
    <w:rsid w:val="00650F16"/>
    <w:rsid w:val="006526D5"/>
    <w:rsid w:val="0065311F"/>
    <w:rsid w:val="006550F7"/>
    <w:rsid w:val="00657E11"/>
    <w:rsid w:val="00661721"/>
    <w:rsid w:val="006657A9"/>
    <w:rsid w:val="0066730D"/>
    <w:rsid w:val="00675FC0"/>
    <w:rsid w:val="00677401"/>
    <w:rsid w:val="006803AE"/>
    <w:rsid w:val="00685FBE"/>
    <w:rsid w:val="00687982"/>
    <w:rsid w:val="00690AA7"/>
    <w:rsid w:val="00695D47"/>
    <w:rsid w:val="00696575"/>
    <w:rsid w:val="00697FE0"/>
    <w:rsid w:val="006A1831"/>
    <w:rsid w:val="006A7FC1"/>
    <w:rsid w:val="006B16E3"/>
    <w:rsid w:val="006B3FFE"/>
    <w:rsid w:val="006B4CDE"/>
    <w:rsid w:val="006B5EDB"/>
    <w:rsid w:val="006B7284"/>
    <w:rsid w:val="006C1DC6"/>
    <w:rsid w:val="006C2F1B"/>
    <w:rsid w:val="006C4BC7"/>
    <w:rsid w:val="006C53BE"/>
    <w:rsid w:val="006C56F8"/>
    <w:rsid w:val="006C75DE"/>
    <w:rsid w:val="006D15A6"/>
    <w:rsid w:val="006D27AD"/>
    <w:rsid w:val="006D3D56"/>
    <w:rsid w:val="006D5C0F"/>
    <w:rsid w:val="006D7225"/>
    <w:rsid w:val="006E483F"/>
    <w:rsid w:val="006E535C"/>
    <w:rsid w:val="006F428A"/>
    <w:rsid w:val="00700CB8"/>
    <w:rsid w:val="00702C79"/>
    <w:rsid w:val="007033DA"/>
    <w:rsid w:val="0070600D"/>
    <w:rsid w:val="007104D3"/>
    <w:rsid w:val="0071103A"/>
    <w:rsid w:val="00711BCC"/>
    <w:rsid w:val="00717A54"/>
    <w:rsid w:val="00723359"/>
    <w:rsid w:val="00724C73"/>
    <w:rsid w:val="00731560"/>
    <w:rsid w:val="00732334"/>
    <w:rsid w:val="00733E86"/>
    <w:rsid w:val="00736138"/>
    <w:rsid w:val="00740AE0"/>
    <w:rsid w:val="007425C1"/>
    <w:rsid w:val="00742D7E"/>
    <w:rsid w:val="007447D5"/>
    <w:rsid w:val="00745AD5"/>
    <w:rsid w:val="00750F1D"/>
    <w:rsid w:val="00752007"/>
    <w:rsid w:val="00752B61"/>
    <w:rsid w:val="007575E3"/>
    <w:rsid w:val="0076640A"/>
    <w:rsid w:val="00770779"/>
    <w:rsid w:val="00771F77"/>
    <w:rsid w:val="00777207"/>
    <w:rsid w:val="00781893"/>
    <w:rsid w:val="00785A03"/>
    <w:rsid w:val="00795C94"/>
    <w:rsid w:val="00797AD1"/>
    <w:rsid w:val="00797B89"/>
    <w:rsid w:val="007A094A"/>
    <w:rsid w:val="007A0A9A"/>
    <w:rsid w:val="007A4760"/>
    <w:rsid w:val="007A4EAA"/>
    <w:rsid w:val="007B43AD"/>
    <w:rsid w:val="007B4D5C"/>
    <w:rsid w:val="007B795F"/>
    <w:rsid w:val="007C05B7"/>
    <w:rsid w:val="007C0C2F"/>
    <w:rsid w:val="007C1C78"/>
    <w:rsid w:val="007C1CED"/>
    <w:rsid w:val="007C1E39"/>
    <w:rsid w:val="007C26D2"/>
    <w:rsid w:val="007C6023"/>
    <w:rsid w:val="007C65C3"/>
    <w:rsid w:val="007C65F7"/>
    <w:rsid w:val="007E29E8"/>
    <w:rsid w:val="007E6CEF"/>
    <w:rsid w:val="007F1F92"/>
    <w:rsid w:val="007F3050"/>
    <w:rsid w:val="007F6241"/>
    <w:rsid w:val="007F7BF1"/>
    <w:rsid w:val="00801216"/>
    <w:rsid w:val="00802822"/>
    <w:rsid w:val="008058DC"/>
    <w:rsid w:val="00807C7E"/>
    <w:rsid w:val="0081004F"/>
    <w:rsid w:val="00811FAE"/>
    <w:rsid w:val="00813722"/>
    <w:rsid w:val="00816358"/>
    <w:rsid w:val="00821123"/>
    <w:rsid w:val="00821A4B"/>
    <w:rsid w:val="008237E3"/>
    <w:rsid w:val="00830A43"/>
    <w:rsid w:val="00831E60"/>
    <w:rsid w:val="00831FD2"/>
    <w:rsid w:val="00835C51"/>
    <w:rsid w:val="00835DD0"/>
    <w:rsid w:val="0083677B"/>
    <w:rsid w:val="008412C3"/>
    <w:rsid w:val="008426A7"/>
    <w:rsid w:val="00847D21"/>
    <w:rsid w:val="00852EF5"/>
    <w:rsid w:val="008547B7"/>
    <w:rsid w:val="00860280"/>
    <w:rsid w:val="00861415"/>
    <w:rsid w:val="008616AF"/>
    <w:rsid w:val="00862349"/>
    <w:rsid w:val="008624F3"/>
    <w:rsid w:val="008657BC"/>
    <w:rsid w:val="0087539C"/>
    <w:rsid w:val="00877409"/>
    <w:rsid w:val="00880368"/>
    <w:rsid w:val="00883251"/>
    <w:rsid w:val="008837C4"/>
    <w:rsid w:val="00883916"/>
    <w:rsid w:val="00883E1B"/>
    <w:rsid w:val="00890668"/>
    <w:rsid w:val="00891274"/>
    <w:rsid w:val="008915A3"/>
    <w:rsid w:val="00895D10"/>
    <w:rsid w:val="008A01A6"/>
    <w:rsid w:val="008A05A3"/>
    <w:rsid w:val="008A4C5B"/>
    <w:rsid w:val="008A4F5E"/>
    <w:rsid w:val="008B39DF"/>
    <w:rsid w:val="008B4630"/>
    <w:rsid w:val="008B7114"/>
    <w:rsid w:val="008C51BD"/>
    <w:rsid w:val="008C5574"/>
    <w:rsid w:val="008C75DB"/>
    <w:rsid w:val="008D069C"/>
    <w:rsid w:val="008D58BF"/>
    <w:rsid w:val="008E4A8E"/>
    <w:rsid w:val="008E7135"/>
    <w:rsid w:val="009001C6"/>
    <w:rsid w:val="00907868"/>
    <w:rsid w:val="00907C71"/>
    <w:rsid w:val="00910C06"/>
    <w:rsid w:val="00911900"/>
    <w:rsid w:val="00911DC0"/>
    <w:rsid w:val="00912991"/>
    <w:rsid w:val="00912C74"/>
    <w:rsid w:val="00913EED"/>
    <w:rsid w:val="0091658C"/>
    <w:rsid w:val="009213CA"/>
    <w:rsid w:val="00925CFA"/>
    <w:rsid w:val="00926348"/>
    <w:rsid w:val="00934BBB"/>
    <w:rsid w:val="00935414"/>
    <w:rsid w:val="00937A33"/>
    <w:rsid w:val="00943188"/>
    <w:rsid w:val="00943347"/>
    <w:rsid w:val="00944251"/>
    <w:rsid w:val="00944DA5"/>
    <w:rsid w:val="00945432"/>
    <w:rsid w:val="0094562B"/>
    <w:rsid w:val="00946BB6"/>
    <w:rsid w:val="00946DBB"/>
    <w:rsid w:val="009505FB"/>
    <w:rsid w:val="00953A7F"/>
    <w:rsid w:val="009606E4"/>
    <w:rsid w:val="009640D3"/>
    <w:rsid w:val="00964D38"/>
    <w:rsid w:val="00971885"/>
    <w:rsid w:val="009777F1"/>
    <w:rsid w:val="00977E1E"/>
    <w:rsid w:val="0098331E"/>
    <w:rsid w:val="00984A12"/>
    <w:rsid w:val="00990031"/>
    <w:rsid w:val="009922B1"/>
    <w:rsid w:val="00992D64"/>
    <w:rsid w:val="00992E40"/>
    <w:rsid w:val="009969C4"/>
    <w:rsid w:val="009A59C0"/>
    <w:rsid w:val="009A67D3"/>
    <w:rsid w:val="009A6DD3"/>
    <w:rsid w:val="009A738B"/>
    <w:rsid w:val="009A798C"/>
    <w:rsid w:val="009A7DCD"/>
    <w:rsid w:val="009B08D3"/>
    <w:rsid w:val="009B2779"/>
    <w:rsid w:val="009B2841"/>
    <w:rsid w:val="009B587B"/>
    <w:rsid w:val="009C04F6"/>
    <w:rsid w:val="009C130F"/>
    <w:rsid w:val="009C6650"/>
    <w:rsid w:val="009C720B"/>
    <w:rsid w:val="009D17A5"/>
    <w:rsid w:val="009D2FC0"/>
    <w:rsid w:val="009D6D5A"/>
    <w:rsid w:val="009E379B"/>
    <w:rsid w:val="009E4A06"/>
    <w:rsid w:val="009E50EC"/>
    <w:rsid w:val="009E5159"/>
    <w:rsid w:val="009E64A9"/>
    <w:rsid w:val="009E6857"/>
    <w:rsid w:val="009E6C9D"/>
    <w:rsid w:val="009E7DD7"/>
    <w:rsid w:val="009F044F"/>
    <w:rsid w:val="009F1F16"/>
    <w:rsid w:val="009F3955"/>
    <w:rsid w:val="009F6CC4"/>
    <w:rsid w:val="00A00412"/>
    <w:rsid w:val="00A00FE2"/>
    <w:rsid w:val="00A03903"/>
    <w:rsid w:val="00A047B5"/>
    <w:rsid w:val="00A04DCE"/>
    <w:rsid w:val="00A04FE6"/>
    <w:rsid w:val="00A05EAE"/>
    <w:rsid w:val="00A06253"/>
    <w:rsid w:val="00A1189C"/>
    <w:rsid w:val="00A146C6"/>
    <w:rsid w:val="00A165BA"/>
    <w:rsid w:val="00A16B1A"/>
    <w:rsid w:val="00A20827"/>
    <w:rsid w:val="00A2102A"/>
    <w:rsid w:val="00A214EB"/>
    <w:rsid w:val="00A21BBB"/>
    <w:rsid w:val="00A21DE2"/>
    <w:rsid w:val="00A24C87"/>
    <w:rsid w:val="00A24F38"/>
    <w:rsid w:val="00A27F9C"/>
    <w:rsid w:val="00A325F3"/>
    <w:rsid w:val="00A33726"/>
    <w:rsid w:val="00A37286"/>
    <w:rsid w:val="00A37391"/>
    <w:rsid w:val="00A433D6"/>
    <w:rsid w:val="00A45A80"/>
    <w:rsid w:val="00A45E4F"/>
    <w:rsid w:val="00A542E7"/>
    <w:rsid w:val="00A56483"/>
    <w:rsid w:val="00A57622"/>
    <w:rsid w:val="00A60487"/>
    <w:rsid w:val="00A61726"/>
    <w:rsid w:val="00A62326"/>
    <w:rsid w:val="00A623D4"/>
    <w:rsid w:val="00A62732"/>
    <w:rsid w:val="00A62BBA"/>
    <w:rsid w:val="00A638CA"/>
    <w:rsid w:val="00A67658"/>
    <w:rsid w:val="00A70A3F"/>
    <w:rsid w:val="00A722E2"/>
    <w:rsid w:val="00A73E38"/>
    <w:rsid w:val="00A743E0"/>
    <w:rsid w:val="00A753A0"/>
    <w:rsid w:val="00A77492"/>
    <w:rsid w:val="00A83772"/>
    <w:rsid w:val="00A90480"/>
    <w:rsid w:val="00A90B87"/>
    <w:rsid w:val="00AA0D6E"/>
    <w:rsid w:val="00AA24CB"/>
    <w:rsid w:val="00AA2C4A"/>
    <w:rsid w:val="00AA306B"/>
    <w:rsid w:val="00AA4E39"/>
    <w:rsid w:val="00AB217F"/>
    <w:rsid w:val="00AC08E3"/>
    <w:rsid w:val="00AC0DD8"/>
    <w:rsid w:val="00AC6BD2"/>
    <w:rsid w:val="00AD17D4"/>
    <w:rsid w:val="00AD4AC3"/>
    <w:rsid w:val="00AD75A2"/>
    <w:rsid w:val="00AD7AA5"/>
    <w:rsid w:val="00AE3B6B"/>
    <w:rsid w:val="00AE54C0"/>
    <w:rsid w:val="00AE5685"/>
    <w:rsid w:val="00AF5EF8"/>
    <w:rsid w:val="00AF5F13"/>
    <w:rsid w:val="00AF60F2"/>
    <w:rsid w:val="00B017C8"/>
    <w:rsid w:val="00B06206"/>
    <w:rsid w:val="00B0622F"/>
    <w:rsid w:val="00B11925"/>
    <w:rsid w:val="00B120D1"/>
    <w:rsid w:val="00B14540"/>
    <w:rsid w:val="00B14EE0"/>
    <w:rsid w:val="00B1613D"/>
    <w:rsid w:val="00B167D2"/>
    <w:rsid w:val="00B21AD0"/>
    <w:rsid w:val="00B23CE7"/>
    <w:rsid w:val="00B23E92"/>
    <w:rsid w:val="00B34112"/>
    <w:rsid w:val="00B4139C"/>
    <w:rsid w:val="00B41B60"/>
    <w:rsid w:val="00B41FFD"/>
    <w:rsid w:val="00B4357D"/>
    <w:rsid w:val="00B43F3D"/>
    <w:rsid w:val="00B44711"/>
    <w:rsid w:val="00B45949"/>
    <w:rsid w:val="00B54697"/>
    <w:rsid w:val="00B563A6"/>
    <w:rsid w:val="00B60FB4"/>
    <w:rsid w:val="00B6338A"/>
    <w:rsid w:val="00B645F5"/>
    <w:rsid w:val="00B6779B"/>
    <w:rsid w:val="00B70FE3"/>
    <w:rsid w:val="00B73866"/>
    <w:rsid w:val="00B761E6"/>
    <w:rsid w:val="00B879A0"/>
    <w:rsid w:val="00B93AE9"/>
    <w:rsid w:val="00B9456B"/>
    <w:rsid w:val="00B9746A"/>
    <w:rsid w:val="00B977E2"/>
    <w:rsid w:val="00B9790A"/>
    <w:rsid w:val="00B97AFE"/>
    <w:rsid w:val="00BA0F09"/>
    <w:rsid w:val="00BA5A0D"/>
    <w:rsid w:val="00BA74CC"/>
    <w:rsid w:val="00BB15AC"/>
    <w:rsid w:val="00BB29E5"/>
    <w:rsid w:val="00BB656F"/>
    <w:rsid w:val="00BC3A33"/>
    <w:rsid w:val="00BC3E0A"/>
    <w:rsid w:val="00BD2F75"/>
    <w:rsid w:val="00BD4C0A"/>
    <w:rsid w:val="00BD581E"/>
    <w:rsid w:val="00BE0872"/>
    <w:rsid w:val="00BE3398"/>
    <w:rsid w:val="00BE4CBB"/>
    <w:rsid w:val="00BE5385"/>
    <w:rsid w:val="00BF0BD7"/>
    <w:rsid w:val="00BF455E"/>
    <w:rsid w:val="00BF4DAC"/>
    <w:rsid w:val="00C00DDD"/>
    <w:rsid w:val="00C02404"/>
    <w:rsid w:val="00C03ACA"/>
    <w:rsid w:val="00C07312"/>
    <w:rsid w:val="00C10AE6"/>
    <w:rsid w:val="00C1302C"/>
    <w:rsid w:val="00C15A38"/>
    <w:rsid w:val="00C17E38"/>
    <w:rsid w:val="00C21B88"/>
    <w:rsid w:val="00C27A08"/>
    <w:rsid w:val="00C30929"/>
    <w:rsid w:val="00C36285"/>
    <w:rsid w:val="00C40972"/>
    <w:rsid w:val="00C45CA5"/>
    <w:rsid w:val="00C46ED2"/>
    <w:rsid w:val="00C50EA7"/>
    <w:rsid w:val="00C5141D"/>
    <w:rsid w:val="00C538E8"/>
    <w:rsid w:val="00C53CF9"/>
    <w:rsid w:val="00C56921"/>
    <w:rsid w:val="00C63DE0"/>
    <w:rsid w:val="00C65B60"/>
    <w:rsid w:val="00C87CD0"/>
    <w:rsid w:val="00C972CD"/>
    <w:rsid w:val="00CA1293"/>
    <w:rsid w:val="00CA15FC"/>
    <w:rsid w:val="00CA1E94"/>
    <w:rsid w:val="00CA5DF6"/>
    <w:rsid w:val="00CB1359"/>
    <w:rsid w:val="00CB4CF6"/>
    <w:rsid w:val="00CB6E21"/>
    <w:rsid w:val="00CC725E"/>
    <w:rsid w:val="00CD080D"/>
    <w:rsid w:val="00CD1750"/>
    <w:rsid w:val="00CD1845"/>
    <w:rsid w:val="00CE3CD0"/>
    <w:rsid w:val="00CE3FD8"/>
    <w:rsid w:val="00CF0E0F"/>
    <w:rsid w:val="00CF5AF2"/>
    <w:rsid w:val="00CF63CB"/>
    <w:rsid w:val="00CF65BC"/>
    <w:rsid w:val="00CF67CC"/>
    <w:rsid w:val="00D006A0"/>
    <w:rsid w:val="00D0204D"/>
    <w:rsid w:val="00D037F6"/>
    <w:rsid w:val="00D05971"/>
    <w:rsid w:val="00D2199B"/>
    <w:rsid w:val="00D21E31"/>
    <w:rsid w:val="00D31253"/>
    <w:rsid w:val="00D37A8D"/>
    <w:rsid w:val="00D431FE"/>
    <w:rsid w:val="00D44F88"/>
    <w:rsid w:val="00D46BB7"/>
    <w:rsid w:val="00D52932"/>
    <w:rsid w:val="00D55750"/>
    <w:rsid w:val="00D577CB"/>
    <w:rsid w:val="00D60ED6"/>
    <w:rsid w:val="00D612E1"/>
    <w:rsid w:val="00D658B5"/>
    <w:rsid w:val="00D672E7"/>
    <w:rsid w:val="00D70600"/>
    <w:rsid w:val="00D771C3"/>
    <w:rsid w:val="00D84DA7"/>
    <w:rsid w:val="00D87190"/>
    <w:rsid w:val="00D90E1C"/>
    <w:rsid w:val="00D91C0C"/>
    <w:rsid w:val="00D935FA"/>
    <w:rsid w:val="00DA0A34"/>
    <w:rsid w:val="00DA48A5"/>
    <w:rsid w:val="00DA55BA"/>
    <w:rsid w:val="00DA5F37"/>
    <w:rsid w:val="00DC0511"/>
    <w:rsid w:val="00DC0F78"/>
    <w:rsid w:val="00DC3BA2"/>
    <w:rsid w:val="00DC4064"/>
    <w:rsid w:val="00DC67BE"/>
    <w:rsid w:val="00DC6EB3"/>
    <w:rsid w:val="00DD15C1"/>
    <w:rsid w:val="00DD3563"/>
    <w:rsid w:val="00DD77D2"/>
    <w:rsid w:val="00DE1D48"/>
    <w:rsid w:val="00DE63BC"/>
    <w:rsid w:val="00DE754E"/>
    <w:rsid w:val="00DF03B9"/>
    <w:rsid w:val="00DF07A2"/>
    <w:rsid w:val="00DF22E9"/>
    <w:rsid w:val="00DF2FCD"/>
    <w:rsid w:val="00DF30EB"/>
    <w:rsid w:val="00DF3407"/>
    <w:rsid w:val="00E01390"/>
    <w:rsid w:val="00E05526"/>
    <w:rsid w:val="00E0648F"/>
    <w:rsid w:val="00E11058"/>
    <w:rsid w:val="00E1456A"/>
    <w:rsid w:val="00E14DC0"/>
    <w:rsid w:val="00E1589E"/>
    <w:rsid w:val="00E15F4A"/>
    <w:rsid w:val="00E17EBB"/>
    <w:rsid w:val="00E21062"/>
    <w:rsid w:val="00E24AF8"/>
    <w:rsid w:val="00E25703"/>
    <w:rsid w:val="00E36333"/>
    <w:rsid w:val="00E371EC"/>
    <w:rsid w:val="00E379E0"/>
    <w:rsid w:val="00E437C8"/>
    <w:rsid w:val="00E52304"/>
    <w:rsid w:val="00E54ECB"/>
    <w:rsid w:val="00E55312"/>
    <w:rsid w:val="00E56251"/>
    <w:rsid w:val="00E60C72"/>
    <w:rsid w:val="00E6136C"/>
    <w:rsid w:val="00E645D4"/>
    <w:rsid w:val="00E6519C"/>
    <w:rsid w:val="00E6602A"/>
    <w:rsid w:val="00E665FD"/>
    <w:rsid w:val="00E73307"/>
    <w:rsid w:val="00E751B6"/>
    <w:rsid w:val="00E7547B"/>
    <w:rsid w:val="00E76DD4"/>
    <w:rsid w:val="00E7710A"/>
    <w:rsid w:val="00E77275"/>
    <w:rsid w:val="00E809E8"/>
    <w:rsid w:val="00E80B27"/>
    <w:rsid w:val="00E84934"/>
    <w:rsid w:val="00E84C2D"/>
    <w:rsid w:val="00E84DA5"/>
    <w:rsid w:val="00E85413"/>
    <w:rsid w:val="00E86DB7"/>
    <w:rsid w:val="00E870E7"/>
    <w:rsid w:val="00E9020A"/>
    <w:rsid w:val="00E9163E"/>
    <w:rsid w:val="00E93402"/>
    <w:rsid w:val="00EA76EB"/>
    <w:rsid w:val="00EB0D03"/>
    <w:rsid w:val="00EB20FC"/>
    <w:rsid w:val="00EB26E8"/>
    <w:rsid w:val="00EB7C0C"/>
    <w:rsid w:val="00EC1610"/>
    <w:rsid w:val="00EC5FF2"/>
    <w:rsid w:val="00ED1696"/>
    <w:rsid w:val="00ED31E5"/>
    <w:rsid w:val="00ED39C0"/>
    <w:rsid w:val="00EE12B7"/>
    <w:rsid w:val="00EE1A1C"/>
    <w:rsid w:val="00EE32CC"/>
    <w:rsid w:val="00EE651D"/>
    <w:rsid w:val="00EF16F6"/>
    <w:rsid w:val="00EF20BF"/>
    <w:rsid w:val="00EF297D"/>
    <w:rsid w:val="00EF45AE"/>
    <w:rsid w:val="00EF6884"/>
    <w:rsid w:val="00F004A0"/>
    <w:rsid w:val="00F03004"/>
    <w:rsid w:val="00F05C6F"/>
    <w:rsid w:val="00F124C4"/>
    <w:rsid w:val="00F140FC"/>
    <w:rsid w:val="00F162C9"/>
    <w:rsid w:val="00F1661F"/>
    <w:rsid w:val="00F16B3D"/>
    <w:rsid w:val="00F17506"/>
    <w:rsid w:val="00F17CA8"/>
    <w:rsid w:val="00F21BD2"/>
    <w:rsid w:val="00F341A9"/>
    <w:rsid w:val="00F35B21"/>
    <w:rsid w:val="00F35B70"/>
    <w:rsid w:val="00F3644F"/>
    <w:rsid w:val="00F4216E"/>
    <w:rsid w:val="00F44E12"/>
    <w:rsid w:val="00F4762C"/>
    <w:rsid w:val="00F51783"/>
    <w:rsid w:val="00F51BCB"/>
    <w:rsid w:val="00F53064"/>
    <w:rsid w:val="00F57089"/>
    <w:rsid w:val="00F63EFE"/>
    <w:rsid w:val="00F649FA"/>
    <w:rsid w:val="00F667D3"/>
    <w:rsid w:val="00F705EC"/>
    <w:rsid w:val="00F71D19"/>
    <w:rsid w:val="00F73E60"/>
    <w:rsid w:val="00F74534"/>
    <w:rsid w:val="00F75AAD"/>
    <w:rsid w:val="00F77C63"/>
    <w:rsid w:val="00F81551"/>
    <w:rsid w:val="00F82062"/>
    <w:rsid w:val="00F839A8"/>
    <w:rsid w:val="00F86130"/>
    <w:rsid w:val="00F863BD"/>
    <w:rsid w:val="00F873DC"/>
    <w:rsid w:val="00F96F25"/>
    <w:rsid w:val="00F96F6A"/>
    <w:rsid w:val="00F97496"/>
    <w:rsid w:val="00FA3DA9"/>
    <w:rsid w:val="00FB1376"/>
    <w:rsid w:val="00FB3A50"/>
    <w:rsid w:val="00FB62CB"/>
    <w:rsid w:val="00FC0290"/>
    <w:rsid w:val="00FC0625"/>
    <w:rsid w:val="00FC0DE4"/>
    <w:rsid w:val="00FC1C84"/>
    <w:rsid w:val="00FC31B4"/>
    <w:rsid w:val="00FC33B4"/>
    <w:rsid w:val="00FC7C18"/>
    <w:rsid w:val="00FD09DF"/>
    <w:rsid w:val="00FD2BBB"/>
    <w:rsid w:val="00FD52CA"/>
    <w:rsid w:val="00FE0D9A"/>
    <w:rsid w:val="00FE2E1A"/>
    <w:rsid w:val="00FE2EE1"/>
    <w:rsid w:val="00FE5F82"/>
    <w:rsid w:val="00FE76A9"/>
    <w:rsid w:val="00FF01DF"/>
    <w:rsid w:val="00FF1B27"/>
    <w:rsid w:val="00FF32D5"/>
    <w:rsid w:val="00FF5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794978"/>
  <w15:chartTrackingRefBased/>
  <w15:docId w15:val="{8197F25B-8764-4464-ACB3-481FE667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sites/default/files/state-by-state-breakdown-delivery-of-initial-30-billion-cares-act.pdf" TargetMode="External"/><Relationship Id="rId21" Type="http://schemas.openxmlformats.org/officeDocument/2006/relationships/hyperlink" Target="https://www.eda.gov/news/press-releases/coronavirus/" TargetMode="External"/><Relationship Id="rId42" Type="http://schemas.openxmlformats.org/officeDocument/2006/relationships/hyperlink" Target="https://bhw.hrsa.gov/grants/covid-19-workforce-telehealth-fy2020-awards/area-health" TargetMode="External"/><Relationship Id="rId47" Type="http://schemas.openxmlformats.org/officeDocument/2006/relationships/hyperlink" Target="https://www.acf.hhs.gov/occ/resource/2020-cares-act-ccdbg-supplemental-funding-allocations-for-states-and-territories" TargetMode="External"/><Relationship Id="rId63" Type="http://schemas.openxmlformats.org/officeDocument/2006/relationships/hyperlink" Target="https://acl.gov/about-acl/older-americans-act-oaa" TargetMode="External"/><Relationship Id="rId68" Type="http://schemas.openxmlformats.org/officeDocument/2006/relationships/hyperlink" Target="https://www.cdc.gov/coronavirus/2019-ncov/downloads/php/funding-update.pdf" TargetMode="External"/><Relationship Id="rId84" Type="http://schemas.openxmlformats.org/officeDocument/2006/relationships/hyperlink" Target="https://www.hud.gov/program_offices/comm_planning/budget/fy20/" TargetMode="External"/><Relationship Id="rId89" Type="http://schemas.openxmlformats.org/officeDocument/2006/relationships/hyperlink" Target="https://www.hud.gov/sites/dfiles/PA/documents/CARESActvoucherschart.pdf" TargetMode="External"/><Relationship Id="rId7" Type="http://schemas.openxmlformats.org/officeDocument/2006/relationships/hyperlink" Target="https://www.neh.gov/sites/default/files/inline-files/NEH%20CARES%20grants%20June%202020_0.pdf" TargetMode="External"/><Relationship Id="rId71" Type="http://schemas.openxmlformats.org/officeDocument/2006/relationships/hyperlink" Target="https://www.hrsa.gov/rural-health/coronavirus/rural-health-clinics-covid-19-testing-fy20-awards" TargetMode="External"/><Relationship Id="rId92" Type="http://schemas.openxmlformats.org/officeDocument/2006/relationships/hyperlink" Target="https://bja.ojp.gov/program/cesf/state-and-local-allocations" TargetMode="External"/><Relationship Id="rId2" Type="http://schemas.openxmlformats.org/officeDocument/2006/relationships/hyperlink" Target="http://clark.granicus.com/MediaPlayer.php?view_id=17&amp;clip_id=6743&amp;meta_id=1387624" TargetMode="External"/><Relationship Id="rId16" Type="http://schemas.openxmlformats.org/officeDocument/2006/relationships/hyperlink" Target="https://www.eda.gov/news/press-releases/2020/07/22/ely-nv.htm" TargetMode="External"/><Relationship Id="rId29" Type="http://schemas.openxmlformats.org/officeDocument/2006/relationships/hyperlink" Target="https://www.hhs.gov/sites/default/files/safety-net-hospital-provider-relief-payment-state-breakdown.pdf" TargetMode="External"/><Relationship Id="rId11" Type="http://schemas.openxmlformats.org/officeDocument/2006/relationships/hyperlink" Target="https://home.treasury.gov/policy-issues/cares/state-and-local-governments" TargetMode="External"/><Relationship Id="rId24" Type="http://schemas.openxmlformats.org/officeDocument/2006/relationships/hyperlink" Target="https://www.nist.gov/news-events/news/2020/07/nist-awards-50-million-funding-help-manufacturers-respond-pandemic" TargetMode="External"/><Relationship Id="rId32" Type="http://schemas.openxmlformats.org/officeDocument/2006/relationships/hyperlink" Target="https://data.cdc.gov/Administrative/Claims-Reimbursement-to-Health-Care-Providers-and-/rksx-33p3/data" TargetMode="External"/><Relationship Id="rId37" Type="http://schemas.openxmlformats.org/officeDocument/2006/relationships/hyperlink" Target="https://www2.ed.gov/about/offices/list/ope/allocationstableinstitutionalportion.pdf" TargetMode="External"/><Relationship Id="rId40" Type="http://schemas.openxmlformats.org/officeDocument/2006/relationships/hyperlink" Target="https://www.fns.usda.gov/disaster/pandemic/covid-19/nevada" TargetMode="External"/><Relationship Id="rId45" Type="http://schemas.openxmlformats.org/officeDocument/2006/relationships/hyperlink" Target="https://acl.gov/sites/default/files/about-acl/2020-04/ACL%20State%20by%20State%20Tribe%20and%20CIL%20CARES%20Supplemental%20Awards%20Tables%2004.21.20.pdf" TargetMode="External"/><Relationship Id="rId53" Type="http://schemas.openxmlformats.org/officeDocument/2006/relationships/hyperlink" Target="https://www.samhsa.gov/grants/awards/2020/FG-20-006" TargetMode="External"/><Relationship Id="rId58" Type="http://schemas.openxmlformats.org/officeDocument/2006/relationships/hyperlink" Target="https://ffis.org/sites/default/files/public/fy20_cares_act_head_start_table_for_750_million.pdf" TargetMode="External"/><Relationship Id="rId66" Type="http://schemas.openxmlformats.org/officeDocument/2006/relationships/hyperlink" Target="https://acl.gov/sites/default/files/about-acl/2020-03/Supplement%20no%202%20-%20ACL%20grants%20to%20State%20Units%20on%20Aging%20for%20Title%20III%20C1%20and%202%20by%20state.pdf" TargetMode="External"/><Relationship Id="rId74" Type="http://schemas.openxmlformats.org/officeDocument/2006/relationships/hyperlink" Target="https://hab.hrsa.gov/coronavirus/cares-FY2020-awards/part-c" TargetMode="External"/><Relationship Id="rId79" Type="http://schemas.openxmlformats.org/officeDocument/2006/relationships/hyperlink" Target="https://taggs.hhs.gov/coronavirus" TargetMode="External"/><Relationship Id="rId87" Type="http://schemas.openxmlformats.org/officeDocument/2006/relationships/hyperlink" Target="https://www.hud.gov/sites/dfiles/PIH/documents/IHBG-CARES_Formula_Allocations_4.3.20%20.pdf" TargetMode="External"/><Relationship Id="rId102" Type="http://schemas.openxmlformats.org/officeDocument/2006/relationships/hyperlink" Target="http://nvlmi.mt.gov/Portals/197/UI%20Monthly%20Claims%20Press%20Release/Dashboards/State%20of%20Nevada%20UI%20Weekly%20Filing%20Report.pdf" TargetMode="External"/><Relationship Id="rId5" Type="http://schemas.openxmlformats.org/officeDocument/2006/relationships/hyperlink" Target="https://www.cpb.org/files/aboutcpb/financials/funding/FY-2020-CARES-Act-Stabilization-Funding.pdf" TargetMode="External"/><Relationship Id="rId61" Type="http://schemas.openxmlformats.org/officeDocument/2006/relationships/hyperlink" Target="https://www.acf.hhs.gov/sites/default/files/ocs/comm_liheap_supplreleasedclstatesterrs_fy2020.pdf" TargetMode="External"/><Relationship Id="rId82" Type="http://schemas.openxmlformats.org/officeDocument/2006/relationships/hyperlink" Target="https://www.hud.gov/program_offices/comm_planning/budget/fy20/" TargetMode="External"/><Relationship Id="rId90" Type="http://schemas.openxmlformats.org/officeDocument/2006/relationships/hyperlink" Target="https://www.hud.gov/sites/dfiles/PA/documents/CaresACT380M.pdf" TargetMode="External"/><Relationship Id="rId95" Type="http://schemas.openxmlformats.org/officeDocument/2006/relationships/hyperlink" Target="https://cms7.fta.dot.gov/funding/apportionments/table-3-fy-2020-cares-act-section-5311-rural-area-apportionments" TargetMode="External"/><Relationship Id="rId19" Type="http://schemas.openxmlformats.org/officeDocument/2006/relationships/hyperlink" Target="https://www.sba.gov/sites/default/files/2020-07/EIDL%20COVID-19%20Loan%207.27.20-508.pdf" TargetMode="External"/><Relationship Id="rId14" Type="http://schemas.openxmlformats.org/officeDocument/2006/relationships/hyperlink" Target="https://www.fema.gov/news-release/2020/07/23/state-nevada-receives-184-million-grant-ppe" TargetMode="External"/><Relationship Id="rId22" Type="http://schemas.openxmlformats.org/officeDocument/2006/relationships/hyperlink" Target="https://www.cms.gov/files/document/covid-accelerated-and-advance-payments-state.pdf" TargetMode="External"/><Relationship Id="rId27" Type="http://schemas.openxmlformats.org/officeDocument/2006/relationships/hyperlink" Target="https://www.hhs.gov/coronavirus/cares-act-provider-relief-fund/data/index.html" TargetMode="External"/><Relationship Id="rId30" Type="http://schemas.openxmlformats.org/officeDocument/2006/relationships/hyperlink" Target="https://www.hhs.gov/sites/default/files/safety-net-hospital-provider-relief-payment-state-breakdown-adult-acute-care-hospitals.pdf" TargetMode="External"/><Relationship Id="rId35" Type="http://schemas.openxmlformats.org/officeDocument/2006/relationships/hyperlink" Target="https://www2.ed.gov/about/offices/list/ope/allocationsfipse.pdf" TargetMode="External"/><Relationship Id="rId43" Type="http://schemas.openxmlformats.org/officeDocument/2006/relationships/hyperlink" Target="https://www.hhs.gov/about/news/2020/04/23/updated-cdc-funding-information.html" TargetMode="External"/><Relationship Id="rId48" Type="http://schemas.openxmlformats.org/officeDocument/2006/relationships/hyperlink" Target="https://bphc.hrsa.gov/emergency-response/coronavirus-cares-FY2020-awards/nv" TargetMode="External"/><Relationship Id="rId56" Type="http://schemas.openxmlformats.org/officeDocument/2006/relationships/hyperlink" Target="https://www.acf.hhs.gov/sites/default/files/cb/im2005.pdf" TargetMode="External"/><Relationship Id="rId64" Type="http://schemas.openxmlformats.org/officeDocument/2006/relationships/hyperlink" Target="https://acl.gov/about-acl/older-americans-act-oaa" TargetMode="External"/><Relationship Id="rId69" Type="http://schemas.openxmlformats.org/officeDocument/2006/relationships/hyperlink" Target="https://bhw.hrsa.gov/grants/covid-19-workforce-telehealth-fy2020-awards/nepqr" TargetMode="External"/><Relationship Id="rId77" Type="http://schemas.openxmlformats.org/officeDocument/2006/relationships/hyperlink" Target="https://www.hrsa.gov/rural-health/coronavirus-cares-FY2020-awards" TargetMode="External"/><Relationship Id="rId100" Type="http://schemas.openxmlformats.org/officeDocument/2006/relationships/hyperlink" Target="http://nvlmi.mt.gov/Portals/197/UI%20Monthly%20Claims%20Press%20Release/Dashboards/State%20of%20Nevada%20UI%20Weekly%20Filing%20Report.pdf" TargetMode="External"/><Relationship Id="rId105" Type="http://schemas.openxmlformats.org/officeDocument/2006/relationships/hyperlink" Target="https://wdr.doleta.gov/directives/corr_doc.cfm?DOCN=8634" TargetMode="External"/><Relationship Id="rId8" Type="http://schemas.openxmlformats.org/officeDocument/2006/relationships/hyperlink" Target="https://www.neh.gov/sites/default/files/inline-files/CARES%20Act%20funding%20to%20state%20humanities%20councils.pdf" TargetMode="External"/><Relationship Id="rId51" Type="http://schemas.openxmlformats.org/officeDocument/2006/relationships/hyperlink" Target="https://taggs.hhs.gov/Coronavirus" TargetMode="External"/><Relationship Id="rId72" Type="http://schemas.openxmlformats.org/officeDocument/2006/relationships/hyperlink" Target="https://hab.hrsa.gov/coronavirus/cares-FY2020-awards/part-a" TargetMode="External"/><Relationship Id="rId80" Type="http://schemas.openxmlformats.org/officeDocument/2006/relationships/hyperlink" Target="https://www.fcc.gov/sites/default/files/covid-19-telehealth-program-recipients.pdf" TargetMode="External"/><Relationship Id="rId85" Type="http://schemas.openxmlformats.org/officeDocument/2006/relationships/hyperlink" Target="https://www.hud.gov/program_offices/comm_planning/budget/fy20/" TargetMode="External"/><Relationship Id="rId93" Type="http://schemas.openxmlformats.org/officeDocument/2006/relationships/hyperlink" Target="https://ojp-open.data.socrata.com/stories/s/jitc-swxt" TargetMode="External"/><Relationship Id="rId98" Type="http://schemas.openxmlformats.org/officeDocument/2006/relationships/hyperlink" Target="http://nvlmi.mt.gov/Portals/197/UI%20Monthly%20Claims%20Press%20Release/Dashboards/State%20of%20Nevada%20UI%20Weekly%20Filing%20Report.pdf"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12" Type="http://schemas.openxmlformats.org/officeDocument/2006/relationships/hyperlink" Target="https://www.efsp.unitedway.org/efsp/website/websiteContents/pdfs/Phase%20CARES%20Allocations.pdf" TargetMode="External"/><Relationship Id="rId17" Type="http://schemas.openxmlformats.org/officeDocument/2006/relationships/hyperlink" Target="https://www.farmers.gov/cfap/data" TargetMode="External"/><Relationship Id="rId25" Type="http://schemas.openxmlformats.org/officeDocument/2006/relationships/hyperlink" Target="https://home.treasury.gov/system/files/136/SBA-Paycheck-Protection-Program-Loan-Report-Round2.pdf" TargetMode="External"/><Relationship Id="rId33" Type="http://schemas.openxmlformats.org/officeDocument/2006/relationships/hyperlink" Target="https://oese.ed.gov/offices/education-stabilization-fund/elementary-secondary-school-emergency-relief-fund/" TargetMode="External"/><Relationship Id="rId38" Type="http://schemas.openxmlformats.org/officeDocument/2006/relationships/hyperlink" Target="https://fns-prod.azureedge.net/sites/default/files/resource-files/TEFAP-CARES-allocation-worksheet.pdf" TargetMode="External"/><Relationship Id="rId46" Type="http://schemas.openxmlformats.org/officeDocument/2006/relationships/hyperlink" Target="https://www.acf.hhs.gov/occ/resource/2020-cares-act-ccdbg-supplemental-funding-allocations-for-states-and-territories" TargetMode="External"/><Relationship Id="rId59" Type="http://schemas.openxmlformats.org/officeDocument/2006/relationships/hyperlink" Target="https://www.phe.gov/emergency/events/COVID19/HPP/Pages/overview.aspx" TargetMode="External"/><Relationship Id="rId67" Type="http://schemas.openxmlformats.org/officeDocument/2006/relationships/hyperlink" Target="https://acl.gov/sites/default/files/about-acl/2020-03/Supplement%20no%202%20-%20ACL%20grants%20to%20State%20Units%20on%20Aging%20for%20Title%20III%20C1%20and%202%20by%20state.pdf" TargetMode="External"/><Relationship Id="rId103" Type="http://schemas.openxmlformats.org/officeDocument/2006/relationships/hyperlink" Target="http://nvlmi.mt.gov/Portals/197/UI%20Monthly%20Claims%20Press%20Release/Dashboards/State%20of%20Nevada%20UI%20Weekly%20Filing%20Report.pdf" TargetMode="External"/><Relationship Id="rId20" Type="http://schemas.openxmlformats.org/officeDocument/2006/relationships/hyperlink" Target="https://www.sba.gov/sites/default/files/2020-07/EIDL%20COVID-19%20Advance%207.3.20-508.pdf" TargetMode="External"/><Relationship Id="rId41" Type="http://schemas.openxmlformats.org/officeDocument/2006/relationships/hyperlink" Target="https://fns-prod.azureedge.net/sites/default/files/resource-files/NV-SNAP-COV-EmergencyAllotment-Approval.pdf" TargetMode="External"/><Relationship Id="rId54" Type="http://schemas.openxmlformats.org/officeDocument/2006/relationships/hyperlink" Target="https://www.cdc.gov/coronavirus/2019-ncov/downloads/php/funding-update.pdf" TargetMode="External"/><Relationship Id="rId62" Type="http://schemas.openxmlformats.org/officeDocument/2006/relationships/hyperlink" Target="https://acl.gov/about-acl/older-americans-act-oaa" TargetMode="External"/><Relationship Id="rId70" Type="http://schemas.openxmlformats.org/officeDocument/2006/relationships/hyperlink" Target="https://taggs.hhs.gov/Coronavirus" TargetMode="External"/><Relationship Id="rId75" Type="http://schemas.openxmlformats.org/officeDocument/2006/relationships/hyperlink" Target="https://hab.hrsa.gov/coronavirus/cares-FY2020-awards/part-d" TargetMode="External"/><Relationship Id="rId83" Type="http://schemas.openxmlformats.org/officeDocument/2006/relationships/hyperlink" Target="https://www.hud.gov/program_offices/comm_planning/budget/fy20/" TargetMode="External"/><Relationship Id="rId88" Type="http://schemas.openxmlformats.org/officeDocument/2006/relationships/hyperlink" Target="https://www.hud.gov/sites/dfiles/Main/documents/CARESACT685M.pdf" TargetMode="External"/><Relationship Id="rId91" Type="http://schemas.openxmlformats.org/officeDocument/2006/relationships/hyperlink" Target="https://www.eac.gov/payments-and-grants/2020-cares-act-grants" TargetMode="External"/><Relationship Id="rId96" Type="http://schemas.openxmlformats.org/officeDocument/2006/relationships/hyperlink" Target="https://www.transit.dot.gov/funding/apportionments/table-2-fy-2020-cares-act-section-5307-urbanized-area-apportionments"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15" Type="http://schemas.openxmlformats.org/officeDocument/2006/relationships/hyperlink" Target="https://www.fema.gov/media-library-data/1587382847878-f9def17e6317d54da7db7f1fd3081559/COVID-19EPMforAccessiblePublicServiceAnnouncementsFactSheet(03.21.20).pdf" TargetMode="External"/><Relationship Id="rId23" Type="http://schemas.openxmlformats.org/officeDocument/2006/relationships/hyperlink" Target="https://www.newyorkfed.org/medialibrary/media/markets/municipal-liquidity-facility-eligible-issuers" TargetMode="External"/><Relationship Id="rId28" Type="http://schemas.openxmlformats.org/officeDocument/2006/relationships/hyperlink" Target="https://www.hhs.gov/coronavirus/cares-act-provider-relief-fund/data/index.html" TargetMode="External"/><Relationship Id="rId36" Type="http://schemas.openxmlformats.org/officeDocument/2006/relationships/hyperlink" Target="https://oese.ed.gov/files/2020/04/GEER-Fund-State-Allocations-Table.pdf" TargetMode="External"/><Relationship Id="rId49" Type="http://schemas.openxmlformats.org/officeDocument/2006/relationships/hyperlink" Target="https://bphc.hrsa.gov/emergency-response/expanding-capacity-coronavirus-testing-FY2020-awards/nv" TargetMode="External"/><Relationship Id="rId57" Type="http://schemas.openxmlformats.org/officeDocument/2006/relationships/hyperlink" Target="https://bhw.hrsa.gov/grants/covid-19-workforce-telehealth-fy2020-awards/geriatrics" TargetMode="External"/><Relationship Id="rId10" Type="http://schemas.openxmlformats.org/officeDocument/2006/relationships/hyperlink" Target="https://pandemic.oversight.gov/track-the-money/contracts/" TargetMode="External"/><Relationship Id="rId31" Type="http://schemas.openxmlformats.org/officeDocument/2006/relationships/hyperlink" Target="https://www.hhs.gov/sites/default/files/skilled-nursing-facility-provider-relief-payment-state-breakdown.pdf" TargetMode="External"/><Relationship Id="rId44" Type="http://schemas.openxmlformats.org/officeDocument/2006/relationships/hyperlink" Target="https://taggs.hhs.gov/Coronavirus" TargetMode="External"/><Relationship Id="rId52" Type="http://schemas.openxmlformats.org/officeDocument/2006/relationships/hyperlink" Target="https://www.cdc.gov/coronavirus/2019-ncov/downloads/php/funding-update.pdf" TargetMode="External"/><Relationship Id="rId60" Type="http://schemas.openxmlformats.org/officeDocument/2006/relationships/hyperlink" Target="https://www.cdc.gov/coronavirus/2019-ncov/downloads/php/funding-update.pdf" TargetMode="External"/><Relationship Id="rId65" Type="http://schemas.openxmlformats.org/officeDocument/2006/relationships/hyperlink" Target="https://acl.gov/sites/default/files/about-acl/2020-04/ACL%20State%20by%20State%20Tribe%20and%20CIL%20CARES%20Supplemental%20Awards%20Tables%2004.21.20.pdf" TargetMode="External"/><Relationship Id="rId73" Type="http://schemas.openxmlformats.org/officeDocument/2006/relationships/hyperlink" Target="https://hab.hrsa.gov/coronavirus/cares-FY2020-awards/part-b" TargetMode="External"/><Relationship Id="rId78" Type="http://schemas.openxmlformats.org/officeDocument/2006/relationships/hyperlink" Target="https://www.acf.hhs.gov/sites/default/files/cb/pi2011.pdf" TargetMode="External"/><Relationship Id="rId81" Type="http://schemas.openxmlformats.org/officeDocument/2006/relationships/hyperlink" Target="https://taggs.hhs.gov/Coronavirus" TargetMode="External"/><Relationship Id="rId86" Type="http://schemas.openxmlformats.org/officeDocument/2006/relationships/hyperlink" Target="https://www.hud.gov/program_offices/comm_planning/budget/fy20/" TargetMode="External"/><Relationship Id="rId94" Type="http://schemas.openxmlformats.org/officeDocument/2006/relationships/hyperlink" Target="https://www.faa.gov/airports/cares_act/map/" TargetMode="External"/><Relationship Id="rId99" Type="http://schemas.openxmlformats.org/officeDocument/2006/relationships/hyperlink" Target="https://www.leg.state.nv.us/App/InterimCommittee/REL/Document/15363" TargetMode="External"/><Relationship Id="rId101" Type="http://schemas.openxmlformats.org/officeDocument/2006/relationships/hyperlink" Target="https://www.leg.state.nv.us/App/InterimCommittee/REL/Document/15363"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arts.gov/news/2020/national-endowment-arts-awards-cares-act-funding-states" TargetMode="External"/><Relationship Id="rId13" Type="http://schemas.openxmlformats.org/officeDocument/2006/relationships/hyperlink" Target="https://www.fema.gov/media-library-data/1586788121932-d5de60d9f0d5492c2a3fcebfaea83761/FY_2020_EMPG-S_NOFO_Release_IB_GPDApproved_508ML.pdf" TargetMode="External"/><Relationship Id="rId18" Type="http://schemas.openxmlformats.org/officeDocument/2006/relationships/hyperlink" Target="https://www.irs.gov/newsroom/irs-statement-on-economic-impact-payments-by-state" TargetMode="External"/><Relationship Id="rId39" Type="http://schemas.openxmlformats.org/officeDocument/2006/relationships/hyperlink" Target="https://www.fns.usda.gov/disaster/pandemic/covid-19/tefap-ffcra-allocation-worksheet" TargetMode="External"/><Relationship Id="rId34" Type="http://schemas.openxmlformats.org/officeDocument/2006/relationships/hyperlink" Target="https://www2.ed.gov/about/offices/list/ope/allocationstableinstitutionalportion.pdf" TargetMode="External"/><Relationship Id="rId50" Type="http://schemas.openxmlformats.org/officeDocument/2006/relationships/hyperlink" Target="https://www.acf.hhs.gov/sites/default/files/ocs/comm_csbg_cares_act_supplemental_projected_allocations_fy2020.pdf" TargetMode="External"/><Relationship Id="rId55" Type="http://schemas.openxmlformats.org/officeDocument/2006/relationships/hyperlink" Target="https://mcusercontent.com/5541ed27d4e7e859f01d1c31d/files/1ad63075-832c-48ce-9737-c29ce8b5359c/7_CAREs_Act_Family_Violence_Prevention_Services_Allocations.pdf" TargetMode="External"/><Relationship Id="rId76" Type="http://schemas.openxmlformats.org/officeDocument/2006/relationships/hyperlink" Target="https://www.samhsa.gov/sites/default/files/covid19-programs-funded-samhsa.pdf" TargetMode="External"/><Relationship Id="rId97" Type="http://schemas.openxmlformats.org/officeDocument/2006/relationships/hyperlink" Target="https://www.dol.gov/agencies/eta/dislocated-workers/grants/covid-19" TargetMode="External"/><Relationship Id="rId104" Type="http://schemas.openxmlformats.org/officeDocument/2006/relationships/hyperlink" Target="https://www.leg.state.nv.us/App/InterimCommittee/REL/Document/1536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Documents\Custom%20Office%20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 .xlsx]PIVOT!PivotTable3</c:name>
    <c:fmtId val="-1"/>
  </c:pivotSource>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400" b="0" i="0" cap="all" baseline="0">
                <a:solidFill>
                  <a:sysClr val="windowText" lastClr="000000"/>
                </a:solidFill>
                <a:effectLst/>
                <a:latin typeface="+mj-lt"/>
              </a:rPr>
              <a:t>federal covid-19 funding by Category</a:t>
            </a:r>
            <a:endParaRPr lang="en-US" sz="1100" b="0">
              <a:solidFill>
                <a:sysClr val="windowText" lastClr="000000"/>
              </a:solidFill>
              <a:effectLst/>
              <a:latin typeface="+mj-lt"/>
            </a:endParaRPr>
          </a:p>
        </c:rich>
      </c:tx>
      <c:layout>
        <c:manualLayout>
          <c:xMode val="edge"/>
          <c:yMode val="edge"/>
          <c:x val="3.6846355743992454E-4"/>
          <c:y val="2.00400801603206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1954</c:v>
                </c:pt>
                <c:pt idx="1">
                  <c:v>11921961</c:v>
                </c:pt>
                <c:pt idx="2">
                  <c:v>224311</c:v>
                </c:pt>
                <c:pt idx="3">
                  <c:v>293411</c:v>
                </c:pt>
                <c:pt idx="4">
                  <c:v>183016</c:v>
                </c:pt>
                <c:pt idx="5">
                  <c:v>76884</c:v>
                </c:pt>
                <c:pt idx="6">
                  <c:v>11576</c:v>
                </c:pt>
                <c:pt idx="7">
                  <c:v>392751</c:v>
                </c:pt>
                <c:pt idx="8">
                  <c:v>3929403</c:v>
                </c:pt>
                <c:pt idx="9">
                  <c:v>1385631</c:v>
                </c:pt>
                <c:pt idx="10">
                  <c:v>4497</c:v>
                </c:pt>
              </c:numCache>
            </c:numRef>
          </c:val>
          <c:extLst>
            <c:ext xmlns:c16="http://schemas.microsoft.com/office/drawing/2014/chart" uri="{C3380CC4-5D6E-409C-BE32-E72D297353CC}">
              <c16:uniqueId val="{00000000-4511-44E3-9578-0F47E0FC9ABD}"/>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4</c:v>
                </c:pt>
                <c:pt idx="1">
                  <c:v>18</c:v>
                </c:pt>
                <c:pt idx="2">
                  <c:v>5</c:v>
                </c:pt>
                <c:pt idx="3">
                  <c:v>5</c:v>
                </c:pt>
                <c:pt idx="4">
                  <c:v>44</c:v>
                </c:pt>
                <c:pt idx="5">
                  <c:v>9</c:v>
                </c:pt>
                <c:pt idx="6">
                  <c:v>2</c:v>
                </c:pt>
                <c:pt idx="7">
                  <c:v>3</c:v>
                </c:pt>
                <c:pt idx="8">
                  <c:v>10</c:v>
                </c:pt>
                <c:pt idx="9">
                  <c:v>8</c:v>
                </c:pt>
                <c:pt idx="10">
                  <c:v>1</c:v>
                </c:pt>
              </c:numCache>
            </c:numRef>
          </c:val>
          <c:extLst>
            <c:ext xmlns:c16="http://schemas.microsoft.com/office/drawing/2014/chart" uri="{C3380CC4-5D6E-409C-BE32-E72D297353CC}">
              <c16:uniqueId val="{00000001-4511-44E3-9578-0F47E0FC9ABD}"/>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latin typeface="+mn-lt"/>
                  </a:rPr>
                  <a:t>IN</a:t>
                </a:r>
                <a:r>
                  <a:rPr lang="en-US" sz="800" baseline="0">
                    <a:latin typeface="+mn-lt"/>
                  </a:rPr>
                  <a:t> THOUSANDS</a:t>
                </a:r>
                <a:endParaRPr lang="en-US" sz="800">
                  <a:latin typeface="+mn-l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Tracker_20.08.12.xlsx]PIVOT!PivotTable6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CEE-4EBE-AB84-D588D555DDBF}"/>
              </c:ext>
            </c:extLst>
          </c:dPt>
          <c:dLbls>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CEE-4EBE-AB84-D588D555DDBF}"/>
                </c:ext>
              </c:extLst>
            </c:dLbl>
            <c:dLbl>
              <c:idx val="2"/>
              <c:layout>
                <c:manualLayout>
                  <c:x val="8.9099767214074008E-3"/>
                  <c:y val="-1.17702249244160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CEE-4EBE-AB84-D588D555DDBF}"/>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CEE-4EBE-AB84-D588D555DDBF}"/>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CEE-4EBE-AB84-D588D555DD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60690</c:v>
                </c:pt>
                <c:pt idx="1">
                  <c:v>7139281</c:v>
                </c:pt>
                <c:pt idx="2">
                  <c:v>1129389</c:v>
                </c:pt>
                <c:pt idx="3">
                  <c:v>6829235</c:v>
                </c:pt>
                <c:pt idx="4">
                  <c:v>3266800</c:v>
                </c:pt>
              </c:numCache>
            </c:numRef>
          </c:val>
          <c:extLst>
            <c:ext xmlns:c16="http://schemas.microsoft.com/office/drawing/2014/chart" uri="{C3380CC4-5D6E-409C-BE32-E72D297353CC}">
              <c16:uniqueId val="{0000000A-9CEE-4EBE-AB84-D588D555DDBF}"/>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9CEE-4EBE-AB84-D588D555DD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17</c:v>
                </c:pt>
                <c:pt idx="2">
                  <c:v>85</c:v>
                </c:pt>
                <c:pt idx="3">
                  <c:v>4</c:v>
                </c:pt>
                <c:pt idx="4">
                  <c:v>2</c:v>
                </c:pt>
              </c:numCache>
            </c:numRef>
          </c:val>
          <c:extLst>
            <c:ext xmlns:c16="http://schemas.microsoft.com/office/drawing/2014/chart" uri="{C3380CC4-5D6E-409C-BE32-E72D297353CC}">
              <c16:uniqueId val="{00000015-9CEE-4EBE-AB84-D588D555DDBF}"/>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Tracker_20.08.12.xlsx]PIVOT!PivotTable1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58F7-4DA5-BC98-6809064BE389}"/>
              </c:ext>
            </c:extLst>
          </c:dPt>
          <c:dLbls>
            <c:dLbl>
              <c:idx val="0"/>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8F7-4DA5-BC98-6809064BE389}"/>
                </c:ext>
              </c:extLst>
            </c:dLbl>
            <c:dLbl>
              <c:idx val="1"/>
              <c:layout>
                <c:manualLayout>
                  <c:x val="-3.5316743193985999E-2"/>
                  <c:y val="0.1289171564152307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8F7-4DA5-BC98-6809064BE389}"/>
                </c:ext>
              </c:extLst>
            </c:dLbl>
            <c:dLbl>
              <c:idx val="3"/>
              <c:layout>
                <c:manualLayout>
                  <c:x val="4.9314469252987214E-2"/>
                  <c:y val="-8.579570221566827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8F7-4DA5-BC98-6809064BE389}"/>
                </c:ext>
              </c:extLst>
            </c:dLbl>
            <c:dLbl>
              <c:idx val="5"/>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B-58F7-4DA5-BC98-6809064BE3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PIVOT!$B$31:$B$37</c:f>
              <c:numCache>
                <c:formatCode>"$"#,##0</c:formatCode>
                <c:ptCount val="6"/>
                <c:pt idx="0">
                  <c:v>15333011</c:v>
                </c:pt>
                <c:pt idx="1">
                  <c:v>7976</c:v>
                </c:pt>
                <c:pt idx="2">
                  <c:v>247047</c:v>
                </c:pt>
                <c:pt idx="3">
                  <c:v>2127393</c:v>
                </c:pt>
                <c:pt idx="4">
                  <c:v>617786</c:v>
                </c:pt>
                <c:pt idx="5">
                  <c:v>92182</c:v>
                </c:pt>
              </c:numCache>
            </c:numRef>
          </c:val>
          <c:extLst>
            <c:ext xmlns:c16="http://schemas.microsoft.com/office/drawing/2014/chart" uri="{C3380CC4-5D6E-409C-BE32-E72D297353CC}">
              <c16:uniqueId val="{0000000C-58F7-4DA5-BC98-6809064BE389}"/>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0-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2-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4-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6-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8-58F7-4DA5-BC98-6809064BE3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PIVOT!$C$31:$C$37</c:f>
              <c:numCache>
                <c:formatCode>0.0%</c:formatCode>
                <c:ptCount val="6"/>
                <c:pt idx="0">
                  <c:v>0.83216728867956424</c:v>
                </c:pt>
                <c:pt idx="1">
                  <c:v>4.3288081476679333E-4</c:v>
                </c:pt>
                <c:pt idx="2">
                  <c:v>1.340796221736359E-2</c:v>
                </c:pt>
                <c:pt idx="3">
                  <c:v>0.11545983139031755</c:v>
                </c:pt>
                <c:pt idx="4">
                  <c:v>3.3529050530531367E-2</c:v>
                </c:pt>
                <c:pt idx="5">
                  <c:v>5.0029863674564369E-3</c:v>
                </c:pt>
              </c:numCache>
            </c:numRef>
          </c:val>
          <c:extLst>
            <c:ext xmlns:c16="http://schemas.microsoft.com/office/drawing/2014/chart" uri="{C3380CC4-5D6E-409C-BE32-E72D297353CC}">
              <c16:uniqueId val="{00000019-58F7-4DA5-BC98-6809064BE389}"/>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3" ma:contentTypeDescription="Create a new document." ma:contentTypeScope="" ma:versionID="f846d3baf2b6bc1ef7b9eab84a89d901">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2d036af3c8a0ef165a4464e92cdc430c"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51E66B-9521-458B-8072-86CE645223D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a63a732-6f90-4206-aa9f-f9efe34b5a24"/>
    <ds:schemaRef ds:uri="http://purl.org/dc/elements/1.1/"/>
    <ds:schemaRef ds:uri="http://schemas.microsoft.com/office/2006/metadata/properties"/>
    <ds:schemaRef ds:uri="b75a37c3-25e6-4b36-aa2d-0a4da218303f"/>
    <ds:schemaRef ds:uri="http://www.w3.org/XML/1998/namespace"/>
    <ds:schemaRef ds:uri="http://purl.org/dc/dcmitype/"/>
  </ds:schemaRefs>
</ds:datastoreItem>
</file>

<file path=customXml/itemProps3.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4.xml><?xml version="1.0" encoding="utf-8"?>
<ds:datastoreItem xmlns:ds="http://schemas.openxmlformats.org/officeDocument/2006/customXml" ds:itemID="{64446101-1580-430F-93AF-FF0E4FB91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24E65E-196B-435A-99EA-F7D38DC2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Report_no-Cover.dotm</Template>
  <TotalTime>3</TotalTime>
  <Pages>16</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Administration</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August 13, 2020</dc:title>
  <dc:subject/>
  <dc:creator>JoVon Sotak</dc:creator>
  <cp:keywords>grants</cp:keywords>
  <dc:description>For information regarding this report, contact grants@admin.nv.gov</dc:description>
  <cp:lastModifiedBy>JoVon Sotak</cp:lastModifiedBy>
  <cp:revision>5</cp:revision>
  <dcterms:created xsi:type="dcterms:W3CDTF">2020-08-13T21:17:00Z</dcterms:created>
  <dcterms:modified xsi:type="dcterms:W3CDTF">2020-08-13T21:20:00Z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